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3.xml"/>
  <Override ContentType="application/vnd.openxmlformats-officedocument.wordprocessingml.footer+xml" PartName="/word/footer3.xml"/>
  <Override ContentType="application/vnd.openxmlformats-officedocument.wordprocessingml.footer+xml" PartName="/word/footer10.xml"/>
  <Override ContentType="application/vnd.openxmlformats-officedocument.wordprocessingml.footer+xml" PartName="/word/footer11.xml"/>
  <Override ContentType="application/vnd.openxmlformats-officedocument.wordprocessingml.footer+xml" PartName="/word/footer1.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9.xml"/>
  <Override ContentType="application/vnd.openxmlformats-officedocument.wordprocessingml.footer+xml" PartName="/word/footer14.xml"/>
  <Override ContentType="application/vnd.openxmlformats-officedocument.wordprocessingml.footer+xml" PartName="/word/footer4.xml"/>
  <Override ContentType="application/vnd.openxmlformats-officedocument.wordprocessingml.footer+xml" PartName="/word/footer12.xml"/>
  <Override ContentType="application/vnd.openxmlformats-officedocument.wordprocessingml.footer+xml" PartName="/word/footer2.xml"/>
  <Override ContentType="application/vnd.openxmlformats-officedocument.wordprocessingml.footer+xml" PartName="/word/footer6.xml"/>
  <Override ContentType="application/vnd.openxmlformats-officedocument.wordprocessingml.footer+xml" PartName="/word/footer8.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1.xml"/>
  <Override ContentType="application/vnd.openxmlformats-officedocument.wordprocessingml.header+xml" PartName="/word/header13.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12.xml"/>
  <Override ContentType="application/vnd.openxmlformats-officedocument.wordprocessingml.header+xml" PartName="/word/header10.xml"/>
  <Override ContentType="application/vnd.openxmlformats-officedocument.wordprocessingml.header+xml" PartName="/word/header14.xml"/>
  <Override ContentType="application/vnd.openxmlformats-officedocument.wordprocessingml.header+xml" PartName="/word/header1.xml"/>
  <Override ContentType="application/vnd.openxmlformats-officedocument.wordprocessingml.header+xml" PartName="/word/header7.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pgSz w:h="16838" w:w="11906" w:orient="portrait"/>
          <w:pgMar w:bottom="1440" w:top="1350" w:left="1440" w:right="1440" w:header="720" w:footer="720"/>
          <w:pgNumType w:start="1"/>
        </w:sectPr>
      </w:pPr>
      <w:bookmarkStart w:colFirst="0" w:colLast="0" w:name="_7z0ok0ze48zf" w:id="0"/>
      <w:bookmarkEnd w:id="0"/>
      <w:r w:rsidDel="00000000" w:rsidR="00000000" w:rsidRPr="00000000">
        <w:rPr>
          <w:rFonts w:ascii="Montserrat" w:cs="Montserrat" w:eastAsia="Montserrat" w:hAnsi="Montserrat"/>
          <w:b w:val="1"/>
          <w:i w:val="0"/>
          <w:smallCaps w:val="0"/>
          <w:strike w:val="0"/>
          <w:color w:val="162338"/>
          <w:sz w:val="48"/>
          <w:szCs w:val="48"/>
          <w:u w:val="none"/>
          <w:shd w:fill="auto" w:val="clear"/>
          <w:vertAlign w:val="baseline"/>
          <w:rtl w:val="0"/>
        </w:rPr>
        <w:t xml:space="preserve">Onglet 1</w:t>
      </w:r>
      <w:r w:rsidDel="00000000" w:rsidR="00000000" w:rsidRPr="00000000">
        <w:rPr>
          <w:rtl w:val="0"/>
        </w:rPr>
      </w:r>
    </w:p>
    <w:p w:rsidR="00000000" w:rsidDel="00000000" w:rsidP="00000000" w:rsidRDefault="00000000" w:rsidRPr="00000000" w14:paraId="00000002">
      <w:pPr>
        <w:pStyle w:val="Title"/>
        <w:rPr>
          <w:color w:val="00264c"/>
        </w:rPr>
      </w:pPr>
      <w:bookmarkStart w:colFirst="0" w:colLast="0" w:name="_30j0zll" w:id="1"/>
      <w:bookmarkEnd w:id="1"/>
      <w:commentRangeStart w:id="0"/>
      <w:commentRangeStart w:id="1"/>
      <w:commentRangeStart w:id="2"/>
      <w:r w:rsidDel="00000000" w:rsidR="00000000" w:rsidRPr="00000000">
        <w:rPr>
          <w:color w:val="00264c"/>
          <w:rtl w:val="0"/>
        </w:rPr>
        <w:t xml:space="preserve">Factsheet Doctolib Connect </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03">
      <w:pPr>
        <w:pStyle w:val="Heading4"/>
        <w:spacing w:before="0" w:line="288" w:lineRule="auto"/>
        <w:rPr>
          <w:b w:val="0"/>
          <w:color w:val="00264c"/>
          <w:sz w:val="20"/>
          <w:szCs w:val="20"/>
        </w:rPr>
      </w:pPr>
      <w:bookmarkStart w:colFirst="0" w:colLast="0" w:name="_1fob9te" w:id="2"/>
      <w:bookmarkEnd w:id="2"/>
      <w:r w:rsidDel="00000000" w:rsidR="00000000" w:rsidRPr="00000000">
        <w:rPr>
          <w:rFonts w:ascii="Montserrat" w:cs="Montserrat" w:eastAsia="Montserrat" w:hAnsi="Montserrat"/>
          <w:color w:val="00264c"/>
          <w:rtl w:val="0"/>
        </w:rPr>
        <w:t xml:space="preserve">Siilo B.V.</w:t>
      </w:r>
      <w:r w:rsidDel="00000000" w:rsidR="00000000" w:rsidRPr="00000000">
        <w:rPr>
          <w:rFonts w:ascii="Montserrat SemiBold" w:cs="Montserrat SemiBold" w:eastAsia="Montserrat SemiBold" w:hAnsi="Montserrat SemiBold"/>
          <w:b w:val="0"/>
          <w:color w:val="00264c"/>
          <w:sz w:val="20"/>
          <w:szCs w:val="20"/>
          <w:rtl w:val="0"/>
        </w:rPr>
        <w:br w:type="textWrapping"/>
      </w:r>
      <w:r w:rsidDel="00000000" w:rsidR="00000000" w:rsidRPr="00000000">
        <w:rPr>
          <w:b w:val="0"/>
          <w:color w:val="00264c"/>
          <w:sz w:val="20"/>
          <w:szCs w:val="20"/>
          <w:rtl w:val="0"/>
        </w:rPr>
        <w:t xml:space="preserve">Keizersgracht 585</w:t>
        <w:br w:type="textWrapping"/>
        <w:t xml:space="preserve">1017 DR Amsterdam</w:t>
        <w:br w:type="textWrapping"/>
        <w:t xml:space="preserve">+44 1918 2100 54</w:t>
        <w:br w:type="textWrapping"/>
        <w:t xml:space="preserve">pr@siilo.com</w:t>
      </w:r>
    </w:p>
    <w:p w:rsidR="00000000" w:rsidDel="00000000" w:rsidP="00000000" w:rsidRDefault="00000000" w:rsidRPr="00000000" w14:paraId="00000004">
      <w:pPr>
        <w:spacing w:line="288" w:lineRule="auto"/>
        <w:rPr>
          <w:rFonts w:ascii="Roboto" w:cs="Roboto" w:eastAsia="Roboto" w:hAnsi="Roboto"/>
          <w:color w:val="00264c"/>
          <w:sz w:val="20"/>
          <w:szCs w:val="20"/>
        </w:rPr>
      </w:pPr>
      <w:r w:rsidDel="00000000" w:rsidR="00000000" w:rsidRPr="00000000">
        <w:rPr>
          <w:rFonts w:ascii="Montserrat" w:cs="Montserrat" w:eastAsia="Montserrat" w:hAnsi="Montserrat"/>
          <w:b w:val="1"/>
          <w:color w:val="00264c"/>
          <w:sz w:val="21"/>
          <w:szCs w:val="21"/>
          <w:rtl w:val="0"/>
        </w:rPr>
        <w:t xml:space="preserve">Company Overview</w:t>
      </w:r>
      <w:r w:rsidDel="00000000" w:rsidR="00000000" w:rsidRPr="00000000">
        <w:rPr>
          <w:rFonts w:ascii="Roboto" w:cs="Roboto" w:eastAsia="Roboto" w:hAnsi="Roboto"/>
          <w:color w:val="00264c"/>
          <w:rtl w:val="0"/>
        </w:rPr>
        <w:br w:type="textWrapping"/>
      </w:r>
      <w:r w:rsidDel="00000000" w:rsidR="00000000" w:rsidRPr="00000000">
        <w:rPr>
          <w:rFonts w:ascii="Roboto" w:cs="Roboto" w:eastAsia="Roboto" w:hAnsi="Roboto"/>
          <w:color w:val="00264c"/>
          <w:sz w:val="20"/>
          <w:szCs w:val="20"/>
          <w:rtl w:val="0"/>
        </w:rPr>
        <w:t xml:space="preserve">Siilo was founded in 2016 by Joost Bruggeman (CEO) and Arvind Rao (CFO) and was acquired by Doctolib, a major European digital health company in 2023. Doctolib aims at striving for a healthier world, improving the daily lives of care teams by providing them with a new generation of technologies and improving health for all by helping them to have a fast and frictionless access to care, manage their health more easily and receive preventive and continuous care. More information on </w:t>
      </w:r>
      <w:hyperlink r:id="rId7">
        <w:r w:rsidDel="00000000" w:rsidR="00000000" w:rsidRPr="00000000">
          <w:rPr>
            <w:rFonts w:ascii="Roboto" w:cs="Roboto" w:eastAsia="Roboto" w:hAnsi="Roboto"/>
            <w:color w:val="107aca"/>
            <w:sz w:val="20"/>
            <w:szCs w:val="20"/>
            <w:u w:val="single"/>
            <w:rtl w:val="0"/>
          </w:rPr>
          <w:t xml:space="preserve">about.doctolib.com</w:t>
        </w:r>
      </w:hyperlink>
      <w:r w:rsidDel="00000000" w:rsidR="00000000" w:rsidRPr="00000000">
        <w:rPr>
          <w:rFonts w:ascii="Roboto" w:cs="Roboto" w:eastAsia="Roboto" w:hAnsi="Roboto"/>
          <w:color w:val="00264c"/>
          <w:sz w:val="20"/>
          <w:szCs w:val="20"/>
          <w:rtl w:val="0"/>
        </w:rPr>
        <w:t xml:space="preserve">.</w:t>
      </w:r>
    </w:p>
    <w:p w:rsidR="00000000" w:rsidDel="00000000" w:rsidP="00000000" w:rsidRDefault="00000000" w:rsidRPr="00000000" w14:paraId="00000005">
      <w:pPr>
        <w:spacing w:line="288" w:lineRule="auto"/>
        <w:rPr>
          <w:rFonts w:ascii="Roboto" w:cs="Roboto" w:eastAsia="Roboto" w:hAnsi="Roboto"/>
          <w:color w:val="00264c"/>
          <w:sz w:val="20"/>
          <w:szCs w:val="20"/>
        </w:rPr>
      </w:pPr>
      <w:r w:rsidDel="00000000" w:rsidR="00000000" w:rsidRPr="00000000">
        <w:rPr>
          <w:rFonts w:ascii="Montserrat" w:cs="Montserrat" w:eastAsia="Montserrat" w:hAnsi="Montserrat"/>
          <w:b w:val="1"/>
          <w:color w:val="00264c"/>
          <w:sz w:val="21"/>
          <w:szCs w:val="21"/>
          <w:rtl w:val="0"/>
        </w:rPr>
        <w:t xml:space="preserve">Product Overview</w:t>
      </w:r>
      <w:r w:rsidDel="00000000" w:rsidR="00000000" w:rsidRPr="00000000">
        <w:rPr>
          <w:rFonts w:ascii="Roboto" w:cs="Roboto" w:eastAsia="Roboto" w:hAnsi="Roboto"/>
          <w:color w:val="00264c"/>
          <w:rtl w:val="0"/>
        </w:rPr>
        <w:br w:type="textWrapping"/>
      </w:r>
      <w:r w:rsidDel="00000000" w:rsidR="00000000" w:rsidRPr="00000000">
        <w:rPr>
          <w:rFonts w:ascii="Roboto" w:cs="Roboto" w:eastAsia="Roboto" w:hAnsi="Roboto"/>
          <w:color w:val="00264c"/>
          <w:sz w:val="20"/>
          <w:szCs w:val="20"/>
          <w:rtl w:val="0"/>
        </w:rPr>
        <w:t xml:space="preserve">Siilo is a secure medical messaging app that connects healthcare professionals to one another, empowering them to seek advice and collaborate on patient cases with their trusted network — no matter their location. Today, Siilo is the largest medical network in Europe with over 560k members who, to date, have exchanged over +300 million messages.</w:t>
      </w:r>
    </w:p>
    <w:p w:rsidR="00000000" w:rsidDel="00000000" w:rsidP="00000000" w:rsidRDefault="00000000" w:rsidRPr="00000000" w14:paraId="00000006">
      <w:pPr>
        <w:spacing w:line="288" w:lineRule="auto"/>
        <w:rPr>
          <w:rFonts w:ascii="Roboto" w:cs="Roboto" w:eastAsia="Roboto" w:hAnsi="Roboto"/>
          <w:color w:val="00264c"/>
          <w:sz w:val="20"/>
          <w:szCs w:val="20"/>
        </w:rPr>
      </w:pPr>
      <w:r w:rsidDel="00000000" w:rsidR="00000000" w:rsidRPr="00000000">
        <w:rPr>
          <w:rFonts w:ascii="Roboto" w:cs="Roboto" w:eastAsia="Roboto" w:hAnsi="Roboto"/>
          <w:b w:val="1"/>
          <w:color w:val="107aca"/>
          <w:sz w:val="20"/>
          <w:szCs w:val="20"/>
          <w:rtl w:val="0"/>
        </w:rPr>
        <w:t xml:space="preserve">Siilo Messenger:</w:t>
      </w:r>
      <w:r w:rsidDel="00000000" w:rsidR="00000000" w:rsidRPr="00000000">
        <w:rPr>
          <w:rFonts w:ascii="Roboto" w:cs="Roboto" w:eastAsia="Roboto" w:hAnsi="Roboto"/>
          <w:color w:val="00264c"/>
          <w:sz w:val="20"/>
          <w:szCs w:val="20"/>
          <w:rtl w:val="0"/>
        </w:rPr>
        <w:t xml:space="preserve"> The Siilo Messenger app is free for individuals and teams. It can be used to coordinate patient care, expand professional networks, and significantly reduce time-to-decision. With Siilo Messenger, users can exchange messages, documents, image and video files, and make voice or video calls, all while meeting the highest security and compliance standards in healthcare.</w:t>
      </w:r>
    </w:p>
    <w:p w:rsidR="00000000" w:rsidDel="00000000" w:rsidP="00000000" w:rsidRDefault="00000000" w:rsidRPr="00000000" w14:paraId="00000007">
      <w:pPr>
        <w:spacing w:line="288" w:lineRule="auto"/>
        <w:rPr>
          <w:rFonts w:ascii="Roboto" w:cs="Roboto" w:eastAsia="Roboto" w:hAnsi="Roboto"/>
          <w:color w:val="00264c"/>
          <w:sz w:val="20"/>
          <w:szCs w:val="20"/>
        </w:rPr>
      </w:pPr>
      <w:r w:rsidDel="00000000" w:rsidR="00000000" w:rsidRPr="00000000">
        <w:rPr>
          <w:rFonts w:ascii="Roboto" w:cs="Roboto" w:eastAsia="Roboto" w:hAnsi="Roboto"/>
          <w:b w:val="1"/>
          <w:color w:val="107aca"/>
          <w:sz w:val="20"/>
          <w:szCs w:val="20"/>
          <w:rtl w:val="0"/>
        </w:rPr>
        <w:t xml:space="preserve">Siilo for Organisations</w:t>
      </w:r>
      <w:r w:rsidDel="00000000" w:rsidR="00000000" w:rsidRPr="00000000">
        <w:rPr>
          <w:rFonts w:ascii="Roboto" w:cs="Roboto" w:eastAsia="Roboto" w:hAnsi="Roboto"/>
          <w:color w:val="00264c"/>
          <w:sz w:val="20"/>
          <w:szCs w:val="20"/>
          <w:rtl w:val="0"/>
        </w:rPr>
        <w:t xml:space="preserve">: Siilo for Organisations is an additional service designed for hospitals, care organisations, and medical associations. With Siilo for Organisations, organisations have access to a closed member directory, shared discussion spaces, and the ability to broadcast messages ensuring their care teams stay informed, connected, and compliant.</w:t>
      </w:r>
    </w:p>
    <w:p w:rsidR="00000000" w:rsidDel="00000000" w:rsidP="00000000" w:rsidRDefault="00000000" w:rsidRPr="00000000" w14:paraId="00000008">
      <w:pPr>
        <w:spacing w:line="288" w:lineRule="auto"/>
        <w:rPr>
          <w:rFonts w:ascii="Roboto" w:cs="Roboto" w:eastAsia="Roboto" w:hAnsi="Roboto"/>
          <w:color w:val="00264c"/>
          <w:sz w:val="20"/>
          <w:szCs w:val="20"/>
        </w:rPr>
      </w:pPr>
      <w:r w:rsidDel="00000000" w:rsidR="00000000" w:rsidRPr="00000000">
        <w:rPr>
          <w:rFonts w:ascii="Montserrat" w:cs="Montserrat" w:eastAsia="Montserrat" w:hAnsi="Montserrat"/>
          <w:b w:val="1"/>
          <w:color w:val="00264c"/>
          <w:sz w:val="21"/>
          <w:szCs w:val="21"/>
          <w:rtl w:val="0"/>
        </w:rPr>
        <w:t xml:space="preserve">Key Clients and Markets</w:t>
      </w:r>
      <w:r w:rsidDel="00000000" w:rsidR="00000000" w:rsidRPr="00000000">
        <w:rPr>
          <w:rFonts w:ascii="Roboto" w:cs="Roboto" w:eastAsia="Roboto" w:hAnsi="Roboto"/>
          <w:color w:val="00264c"/>
          <w:rtl w:val="0"/>
        </w:rPr>
        <w:br w:type="textWrapping"/>
      </w:r>
      <w:r w:rsidDel="00000000" w:rsidR="00000000" w:rsidRPr="00000000">
        <w:rPr>
          <w:rFonts w:ascii="Roboto" w:cs="Roboto" w:eastAsia="Roboto" w:hAnsi="Roboto"/>
          <w:color w:val="00264c"/>
          <w:sz w:val="20"/>
          <w:szCs w:val="20"/>
          <w:rtl w:val="0"/>
        </w:rPr>
        <w:t xml:space="preserve">Siilo is the largest network of healthcare professionals in Europe with over 550k members. Key operating markets are the Netherlands, Germany, Belgium, the United Kingdom, and Ireland. Siilo is used at world renowned institutions like Erasmus MC Rotterdam (NL), St. John &amp; St. Elizabeth Hospital (UK), Mater Misericordiae University Hospital (IE), and Chirec Ziekenhuis (BE), as well as medical associations like The German Society for Cardiology and The Royal Dutch Pharmacists Association (KNMP).</w:t>
      </w:r>
    </w:p>
    <w:p w:rsidR="00000000" w:rsidDel="00000000" w:rsidP="00000000" w:rsidRDefault="00000000" w:rsidRPr="00000000" w14:paraId="00000009">
      <w:pPr>
        <w:spacing w:line="288" w:lineRule="auto"/>
        <w:rPr>
          <w:rFonts w:ascii="Roboto" w:cs="Roboto" w:eastAsia="Roboto" w:hAnsi="Roboto"/>
          <w:color w:val="00264c"/>
          <w:sz w:val="20"/>
          <w:szCs w:val="20"/>
        </w:rPr>
      </w:pPr>
      <w:r w:rsidDel="00000000" w:rsidR="00000000" w:rsidRPr="00000000">
        <w:rPr>
          <w:rFonts w:ascii="Montserrat" w:cs="Montserrat" w:eastAsia="Montserrat" w:hAnsi="Montserrat"/>
          <w:b w:val="1"/>
          <w:color w:val="00264c"/>
          <w:sz w:val="21"/>
          <w:szCs w:val="21"/>
          <w:rtl w:val="0"/>
        </w:rPr>
        <w:t xml:space="preserve">Siilo Statistics as of November 2023</w:t>
      </w:r>
      <w:r w:rsidDel="00000000" w:rsidR="00000000" w:rsidRPr="00000000">
        <w:rPr>
          <w:rFonts w:ascii="Roboto" w:cs="Roboto" w:eastAsia="Roboto" w:hAnsi="Roboto"/>
          <w:color w:val="00264c"/>
          <w:rtl w:val="0"/>
        </w:rPr>
        <w:br w:type="textWrapping"/>
      </w:r>
      <w:r w:rsidDel="00000000" w:rsidR="00000000" w:rsidRPr="00000000">
        <w:rPr>
          <w:rFonts w:ascii="Roboto" w:cs="Roboto" w:eastAsia="Roboto" w:hAnsi="Roboto"/>
          <w:color w:val="00264c"/>
          <w:sz w:val="20"/>
          <w:szCs w:val="20"/>
          <w:rtl w:val="0"/>
        </w:rPr>
        <w:t xml:space="preserve">560,000+ Registered Users</w:t>
        <w:br w:type="textWrapping"/>
        <w:t xml:space="preserve">40M+ messages exchanged each month</w:t>
        <w:br w:type="textWrapping"/>
        <w:t xml:space="preserve">32,000+ clinical chat groups</w:t>
      </w:r>
    </w:p>
    <w:p w:rsidR="00000000" w:rsidDel="00000000" w:rsidP="00000000" w:rsidRDefault="00000000" w:rsidRPr="00000000" w14:paraId="0000000A">
      <w:pPr>
        <w:rPr>
          <w:rFonts w:ascii="Roboto" w:cs="Roboto" w:eastAsia="Roboto" w:hAnsi="Roboto"/>
          <w:color w:val="00264c"/>
        </w:rPr>
        <w:sectPr>
          <w:headerReference r:id="rId8" w:type="default"/>
          <w:headerReference r:id="rId9" w:type="first"/>
          <w:footerReference r:id="rId10" w:type="default"/>
          <w:footerReference r:id="rId11" w:type="first"/>
          <w:type w:val="nextPage"/>
          <w:pgSz w:h="16838" w:w="11906" w:orient="portrait"/>
          <w:pgMar w:bottom="1440" w:top="1350" w:left="1440" w:right="1440" w:header="288" w:footer="72"/>
          <w:pgNumType w:start="1"/>
        </w:sectPr>
      </w:pPr>
      <w:r w:rsidDel="00000000" w:rsidR="00000000" w:rsidRPr="00000000">
        <w:rPr>
          <w:rtl w:val="0"/>
        </w:rPr>
      </w:r>
    </w:p>
    <w:p w:rsidR="00000000" w:rsidDel="00000000" w:rsidP="00000000" w:rsidRDefault="00000000" w:rsidRPr="00000000" w14:paraId="0000000B">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color w:val="00264c"/>
        </w:rPr>
        <w:sectPr>
          <w:headerReference r:id="rId12" w:type="default"/>
          <w:headerReference r:id="rId13" w:type="first"/>
          <w:footerReference r:id="rId14" w:type="default"/>
          <w:footerReference r:id="rId15" w:type="first"/>
          <w:type w:val="nextPage"/>
          <w:pgSz w:h="16838" w:w="11906" w:orient="portrait"/>
          <w:pgMar w:bottom="1440" w:top="1350" w:left="1440" w:right="1440" w:header="720" w:footer="720"/>
          <w:pgNumType w:start="1"/>
        </w:sectPr>
      </w:pPr>
      <w:bookmarkStart w:colFirst="0" w:colLast="0" w:name="_4wnu5d79bani" w:id="3"/>
      <w:bookmarkEnd w:id="3"/>
      <w:r w:rsidDel="00000000" w:rsidR="00000000" w:rsidRPr="00000000">
        <w:rPr>
          <w:rFonts w:ascii="Montserrat" w:cs="Montserrat" w:eastAsia="Montserrat" w:hAnsi="Montserrat"/>
          <w:b w:val="1"/>
          <w:i w:val="0"/>
          <w:smallCaps w:val="0"/>
          <w:strike w:val="0"/>
          <w:color w:val="162338"/>
          <w:sz w:val="48"/>
          <w:szCs w:val="48"/>
          <w:u w:val="none"/>
          <w:shd w:fill="auto" w:val="clear"/>
          <w:vertAlign w:val="baseline"/>
          <w:rtl w:val="0"/>
        </w:rPr>
        <w:t xml:space="preserve">New Dutch version</w:t>
      </w:r>
      <w:r w:rsidDel="00000000" w:rsidR="00000000" w:rsidRPr="00000000">
        <w:rPr>
          <w:rtl w:val="0"/>
        </w:rPr>
      </w:r>
    </w:p>
    <w:p w:rsidR="00000000" w:rsidDel="00000000" w:rsidP="00000000" w:rsidRDefault="00000000" w:rsidRPr="00000000" w14:paraId="0000000C">
      <w:pPr>
        <w:rPr>
          <w:rFonts w:ascii="Montserrat" w:cs="Montserrat" w:eastAsia="Montserrat" w:hAnsi="Montserrat"/>
          <w:sz w:val="22"/>
          <w:szCs w:val="22"/>
        </w:rPr>
      </w:pPr>
      <w:r w:rsidDel="00000000" w:rsidR="00000000" w:rsidRPr="00000000">
        <w:rPr>
          <w:rFonts w:ascii="Montserrat" w:cs="Montserrat" w:eastAsia="Montserrat" w:hAnsi="Montserrat"/>
          <w:b w:val="1"/>
          <w:color w:val="00264c"/>
          <w:sz w:val="32"/>
          <w:szCs w:val="32"/>
          <w:rtl w:val="0"/>
        </w:rPr>
        <w:t xml:space="preserve">Doctolib Connect Factsheet</w:t>
      </w:r>
      <w:r w:rsidDel="00000000" w:rsidR="00000000" w:rsidRPr="00000000">
        <w:rPr>
          <w:rtl w:val="0"/>
        </w:rPr>
      </w:r>
    </w:p>
    <w:p w:rsidR="00000000" w:rsidDel="00000000" w:rsidP="00000000" w:rsidRDefault="00000000" w:rsidRPr="00000000" w14:paraId="0000000D">
      <w:pPr>
        <w:rPr>
          <w:rFonts w:ascii="Montserrat" w:cs="Montserrat" w:eastAsia="Montserrat" w:hAnsi="Montserrat"/>
          <w:sz w:val="22"/>
          <w:szCs w:val="22"/>
        </w:rPr>
      </w:pPr>
      <w:r w:rsidDel="00000000" w:rsidR="00000000" w:rsidRPr="00000000">
        <w:rPr>
          <w:rFonts w:ascii="Montserrat" w:cs="Montserrat" w:eastAsia="Montserrat" w:hAnsi="Montserrat"/>
          <w:b w:val="1"/>
          <w:color w:val="00264c"/>
          <w:sz w:val="22"/>
          <w:szCs w:val="22"/>
          <w:rtl w:val="0"/>
        </w:rPr>
        <w:t xml:space="preserve">Doctolib Connect Factsheet</w:t>
      </w:r>
      <w:r w:rsidDel="00000000" w:rsidR="00000000" w:rsidRPr="00000000">
        <w:rPr>
          <w:rFonts w:ascii="Montserrat" w:cs="Montserrat" w:eastAsia="Montserrat" w:hAnsi="Montserrat"/>
          <w:sz w:val="22"/>
          <w:szCs w:val="22"/>
          <w:rtl w:val="0"/>
        </w:rPr>
        <w:br w:type="textWrapping"/>
        <w:t xml:space="preserve">Doctolib B.V.</w:t>
        <w:br w:type="textWrapping"/>
        <w:t xml:space="preserve">Keizersgracht 585</w:t>
        <w:br w:type="textWrapping"/>
        <w:t xml:space="preserve">1017 DR Amsterdam</w:t>
        <w:br w:type="textWrapping"/>
      </w:r>
      <w:hyperlink r:id="rId16">
        <w:r w:rsidDel="00000000" w:rsidR="00000000" w:rsidRPr="00000000">
          <w:rPr>
            <w:rFonts w:ascii="Montserrat" w:cs="Montserrat" w:eastAsia="Montserrat" w:hAnsi="Montserrat"/>
            <w:color w:val="1155cc"/>
            <w:sz w:val="22"/>
            <w:szCs w:val="22"/>
            <w:u w:val="single"/>
            <w:rtl w:val="0"/>
          </w:rPr>
          <w:t xml:space="preserve">pr-connect@doctolib.com</w:t>
        </w:r>
      </w:hyperlink>
      <w:r w:rsidDel="00000000" w:rsidR="00000000" w:rsidRPr="00000000">
        <w:rPr>
          <w:rFonts w:ascii="Montserrat" w:cs="Montserrat" w:eastAsia="Montserrat" w:hAnsi="Montserrat"/>
          <w:sz w:val="22"/>
          <w:szCs w:val="22"/>
          <w:rtl w:val="0"/>
        </w:rPr>
        <w:t xml:space="preserve"> </w:t>
      </w:r>
    </w:p>
    <w:p w:rsidR="00000000" w:rsidDel="00000000" w:rsidP="00000000" w:rsidRDefault="00000000" w:rsidRPr="00000000" w14:paraId="0000000E">
      <w:pPr>
        <w:rPr>
          <w:rFonts w:ascii="Montserrat" w:cs="Montserrat" w:eastAsia="Montserrat" w:hAnsi="Montserrat"/>
          <w:sz w:val="22"/>
          <w:szCs w:val="22"/>
        </w:rPr>
      </w:pPr>
      <w:r w:rsidDel="00000000" w:rsidR="00000000" w:rsidRPr="00000000">
        <w:rPr>
          <w:rFonts w:ascii="Montserrat" w:cs="Montserrat" w:eastAsia="Montserrat" w:hAnsi="Montserrat"/>
          <w:b w:val="1"/>
          <w:color w:val="00264c"/>
          <w:sz w:val="22"/>
          <w:szCs w:val="22"/>
          <w:rtl w:val="0"/>
        </w:rPr>
        <w:t xml:space="preserve">Bedrijfsoverzicht</w:t>
      </w:r>
      <w:r w:rsidDel="00000000" w:rsidR="00000000" w:rsidRPr="00000000">
        <w:rPr>
          <w:rFonts w:ascii="Montserrat" w:cs="Montserrat" w:eastAsia="Montserrat" w:hAnsi="Montserrat"/>
          <w:sz w:val="22"/>
          <w:szCs w:val="22"/>
          <w:rtl w:val="0"/>
        </w:rPr>
        <w:br w:type="textWrapping"/>
        <w:t xml:space="preserve">Siilo, opgericht in 2016 door Joost Bruggeman (CEO) en Arvind Rao (CFO), is een beveiligde berichtenapplicatie voor de zorgsector. In 2023 werd het bedrijf overgenomen door Doctolib, een </w:t>
      </w:r>
      <w:r w:rsidDel="00000000" w:rsidR="00000000" w:rsidRPr="00000000">
        <w:rPr>
          <w:rFonts w:ascii="Montserrat" w:cs="Montserrat" w:eastAsia="Montserrat" w:hAnsi="Montserrat"/>
          <w:b w:val="1"/>
          <w:sz w:val="22"/>
          <w:szCs w:val="22"/>
          <w:rtl w:val="0"/>
        </w:rPr>
        <w:t xml:space="preserve">toonaangevend</w:t>
      </w:r>
      <w:r w:rsidDel="00000000" w:rsidR="00000000" w:rsidRPr="00000000">
        <w:rPr>
          <w:rFonts w:ascii="Montserrat" w:cs="Montserrat" w:eastAsia="Montserrat" w:hAnsi="Montserrat"/>
          <w:sz w:val="22"/>
          <w:szCs w:val="22"/>
          <w:rtl w:val="0"/>
        </w:rPr>
        <w:t xml:space="preserve"> Europees digitaal gezondheidsbedrijf, en geïntegreerd in het platform onder de naam Doctolib Connect.</w:t>
      </w:r>
    </w:p>
    <w:p w:rsidR="00000000" w:rsidDel="00000000" w:rsidP="00000000" w:rsidRDefault="00000000" w:rsidRPr="00000000" w14:paraId="0000000F">
      <w:pPr>
        <w:rPr>
          <w:rFonts w:ascii="Montserrat" w:cs="Montserrat" w:eastAsia="Montserrat" w:hAnsi="Montserrat"/>
          <w:b w:val="1"/>
          <w:sz w:val="22"/>
          <w:szCs w:val="22"/>
        </w:rPr>
      </w:pPr>
      <w:r w:rsidDel="00000000" w:rsidR="00000000" w:rsidRPr="00000000">
        <w:rPr>
          <w:rFonts w:ascii="Montserrat" w:cs="Montserrat" w:eastAsia="Montserrat" w:hAnsi="Montserrat"/>
          <w:sz w:val="22"/>
          <w:szCs w:val="22"/>
          <w:rtl w:val="0"/>
        </w:rPr>
        <w:t xml:space="preserve">Doctolib Connect sluit aan bij de visie van Doctolib om het dagelijkse werk van zorgprofessionals te verbeteren door middel van moderne technologieën. Het platform vergemakkelijkt de toegang tot zorg, vereenvoudigt gezondheidsbeheer en ondersteunt preventie en continue opvolging van patiënten. Het stelt zorgprofessionals in staat efficiënt samen te werken, sneller beslissingen te nemen en de patiëntenzorg te optimaliseren.</w:t>
        <w:br w:type="textWrapping"/>
        <w:t xml:space="preserve">Meer informatie op </w:t>
      </w:r>
      <w:hyperlink r:id="rId17">
        <w:r w:rsidDel="00000000" w:rsidR="00000000" w:rsidRPr="00000000">
          <w:rPr>
            <w:rFonts w:ascii="Montserrat" w:cs="Montserrat" w:eastAsia="Montserrat" w:hAnsi="Montserrat"/>
            <w:color w:val="1155cc"/>
            <w:sz w:val="22"/>
            <w:szCs w:val="22"/>
            <w:u w:val="single"/>
            <w:rtl w:val="0"/>
          </w:rPr>
          <w:t xml:space="preserve">about.doctolib.com</w:t>
        </w:r>
      </w:hyperlink>
      <w:r w:rsidDel="00000000" w:rsidR="00000000" w:rsidRPr="00000000">
        <w:rPr>
          <w:rFonts w:ascii="Montserrat" w:cs="Montserrat" w:eastAsia="Montserrat" w:hAnsi="Montserrat"/>
          <w:sz w:val="22"/>
          <w:szCs w:val="22"/>
          <w:rtl w:val="0"/>
        </w:rPr>
        <w:t xml:space="preserve">. </w:t>
      </w:r>
      <w:r w:rsidDel="00000000" w:rsidR="00000000" w:rsidRPr="00000000">
        <w:rPr>
          <w:rtl w:val="0"/>
        </w:rPr>
      </w:r>
    </w:p>
    <w:p w:rsidR="00000000" w:rsidDel="00000000" w:rsidP="00000000" w:rsidRDefault="00000000" w:rsidRPr="00000000" w14:paraId="00000010">
      <w:pPr>
        <w:rPr>
          <w:rFonts w:ascii="Montserrat" w:cs="Montserrat" w:eastAsia="Montserrat" w:hAnsi="Montserrat"/>
          <w:sz w:val="22"/>
          <w:szCs w:val="22"/>
        </w:rPr>
      </w:pPr>
      <w:r w:rsidDel="00000000" w:rsidR="00000000" w:rsidRPr="00000000">
        <w:rPr>
          <w:rFonts w:ascii="Montserrat" w:cs="Montserrat" w:eastAsia="Montserrat" w:hAnsi="Montserrat"/>
          <w:b w:val="1"/>
          <w:color w:val="00264c"/>
          <w:sz w:val="22"/>
          <w:szCs w:val="22"/>
          <w:rtl w:val="0"/>
        </w:rPr>
        <w:t xml:space="preserve">Productoverzicht – Doctolib Connect</w:t>
      </w:r>
      <w:r w:rsidDel="00000000" w:rsidR="00000000" w:rsidRPr="00000000">
        <w:rPr>
          <w:rFonts w:ascii="Montserrat" w:cs="Montserrat" w:eastAsia="Montserrat" w:hAnsi="Montserrat"/>
          <w:b w:val="1"/>
          <w:sz w:val="22"/>
          <w:szCs w:val="22"/>
          <w:rtl w:val="0"/>
        </w:rPr>
        <w:br w:type="textWrapping"/>
      </w:r>
      <w:r w:rsidDel="00000000" w:rsidR="00000000" w:rsidRPr="00000000">
        <w:rPr>
          <w:rFonts w:ascii="Montserrat" w:cs="Montserrat" w:eastAsia="Montserrat" w:hAnsi="Montserrat"/>
          <w:sz w:val="22"/>
          <w:szCs w:val="22"/>
          <w:rtl w:val="0"/>
        </w:rPr>
        <w:t xml:space="preserve">Doctolib Connect is een beveiligde berichtenapplicatie voor de zorg die communicatie en samenwerking tussen zorgprofessionals binnen hun vertrouwde netwerk mogelijk maakt, ongeacht hun locatie. Vandaag is het het grootste medische netwerk in Europa, met meer dan 1,2 miljoen leden die samen meer dan 1 miljard berichten hebben uitgewisseld.</w:t>
      </w:r>
    </w:p>
    <w:p w:rsidR="00000000" w:rsidDel="00000000" w:rsidP="00000000" w:rsidRDefault="00000000" w:rsidRPr="00000000" w14:paraId="00000011">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Doctolib Connect is gratis beschikbaar voor individuele gebruikers en teams. Het beveiligde berichtenplatform stelt gebruikers in staat om berichten, documenten, beelden en video’s uit te wisselen, evenals spraak- of videogesprekken te voeren, met naleving van de hoogste beveiligings- en compliancenormen in de zorg.</w:t>
      </w:r>
    </w:p>
    <w:p w:rsidR="00000000" w:rsidDel="00000000" w:rsidP="00000000" w:rsidRDefault="00000000" w:rsidRPr="00000000" w14:paraId="00000012">
      <w:pPr>
        <w:rPr>
          <w:rFonts w:ascii="Montserrat" w:cs="Montserrat" w:eastAsia="Montserrat" w:hAnsi="Montserrat"/>
          <w:sz w:val="22"/>
          <w:szCs w:val="22"/>
        </w:rPr>
      </w:pPr>
      <w:r w:rsidDel="00000000" w:rsidR="00000000" w:rsidRPr="00000000">
        <w:rPr>
          <w:rFonts w:ascii="Montserrat" w:cs="Montserrat" w:eastAsia="Montserrat" w:hAnsi="Montserrat"/>
          <w:b w:val="1"/>
          <w:color w:val="00264c"/>
          <w:sz w:val="22"/>
          <w:szCs w:val="22"/>
          <w:rtl w:val="0"/>
        </w:rPr>
        <w:t xml:space="preserve">Connect for Organisaties</w:t>
      </w:r>
      <w:r w:rsidDel="00000000" w:rsidR="00000000" w:rsidRPr="00000000">
        <w:rPr>
          <w:rFonts w:ascii="Montserrat" w:cs="Montserrat" w:eastAsia="Montserrat" w:hAnsi="Montserrat"/>
          <w:b w:val="1"/>
          <w:sz w:val="22"/>
          <w:szCs w:val="22"/>
          <w:rtl w:val="0"/>
        </w:rPr>
        <w:br w:type="textWrapping"/>
      </w:r>
      <w:r w:rsidDel="00000000" w:rsidR="00000000" w:rsidRPr="00000000">
        <w:rPr>
          <w:rFonts w:ascii="Montserrat" w:cs="Montserrat" w:eastAsia="Montserrat" w:hAnsi="Montserrat"/>
          <w:sz w:val="22"/>
          <w:szCs w:val="22"/>
          <w:rtl w:val="0"/>
        </w:rPr>
        <w:t xml:space="preserve">Deze aanvullende dienst is ontworpen voor ziekenhuizen, zorgorganisaties en medische verenigingen. Met Connect voor Organisaties hebben deze instellingen toegang tot een gesloten ledendirectory, gedeelde gespreksruimtes en de mogelijkheid om berichten te verspreiden. Dit zorgt ervoor dat hun zorgteams geïnformeerd, verbonden en in overeenstemming met de regelgeving blijven.</w:t>
      </w:r>
    </w:p>
    <w:p w:rsidR="00000000" w:rsidDel="00000000" w:rsidP="00000000" w:rsidRDefault="00000000" w:rsidRPr="00000000" w14:paraId="00000013">
      <w:pPr>
        <w:rPr>
          <w:rFonts w:ascii="Montserrat" w:cs="Montserrat" w:eastAsia="Montserrat" w:hAnsi="Montserrat"/>
          <w:sz w:val="22"/>
          <w:szCs w:val="22"/>
        </w:rPr>
      </w:pPr>
      <w:r w:rsidDel="00000000" w:rsidR="00000000" w:rsidRPr="00000000">
        <w:rPr>
          <w:rFonts w:ascii="Montserrat" w:cs="Montserrat" w:eastAsia="Montserrat" w:hAnsi="Montserrat"/>
          <w:b w:val="1"/>
          <w:color w:val="00264c"/>
          <w:sz w:val="22"/>
          <w:szCs w:val="22"/>
          <w:rtl w:val="0"/>
        </w:rPr>
        <w:t xml:space="preserve">Klanten en kernmarkten</w:t>
      </w:r>
      <w:r w:rsidDel="00000000" w:rsidR="00000000" w:rsidRPr="00000000">
        <w:rPr>
          <w:rFonts w:ascii="Montserrat" w:cs="Montserrat" w:eastAsia="Montserrat" w:hAnsi="Montserrat"/>
          <w:b w:val="1"/>
          <w:sz w:val="22"/>
          <w:szCs w:val="22"/>
          <w:rtl w:val="0"/>
        </w:rPr>
        <w:br w:type="textWrapping"/>
      </w:r>
      <w:r w:rsidDel="00000000" w:rsidR="00000000" w:rsidRPr="00000000">
        <w:rPr>
          <w:rFonts w:ascii="Montserrat" w:cs="Montserrat" w:eastAsia="Montserrat" w:hAnsi="Montserrat"/>
          <w:sz w:val="22"/>
          <w:szCs w:val="22"/>
          <w:rtl w:val="0"/>
        </w:rPr>
        <w:t xml:space="preserve">Doctolib Connect is het grootste netwerk van zorgprofessionals in Europa, met meer dan 1 miljoen leden.</w:t>
      </w:r>
    </w:p>
    <w:p w:rsidR="00000000" w:rsidDel="00000000" w:rsidP="00000000" w:rsidRDefault="00000000" w:rsidRPr="00000000" w14:paraId="00000014">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De belangrijkste markten zijn Nederland, Duitsland, België, het Verenigd Koninkrijk en Ierland. Het platform wordt gebruikt door internationaal gerenommeerde instellingen zoals Erasmus MC Rotterdam (Nederland), St. John &amp; St. Elizabeth Hospital (Verenigd Koninkrijk), Mater Misericordiae University Hospital (Ierland), University Hospital Antwerp (België), evenals door beroepsverenigingen zoals de German Society of Cardiology en de Koninklijke Nederlandse Maatschappij ter bevordering der Pharmacie (KNMP).</w:t>
      </w:r>
    </w:p>
    <w:p w:rsidR="00000000" w:rsidDel="00000000" w:rsidP="00000000" w:rsidRDefault="00000000" w:rsidRPr="00000000" w14:paraId="00000015">
      <w:pPr>
        <w:rPr>
          <w:rFonts w:ascii="Montserrat" w:cs="Montserrat" w:eastAsia="Montserrat" w:hAnsi="Montserrat"/>
          <w:sz w:val="22"/>
          <w:szCs w:val="22"/>
        </w:rPr>
        <w:sectPr>
          <w:headerReference r:id="rId18" w:type="default"/>
          <w:headerReference r:id="rId19" w:type="first"/>
          <w:footerReference r:id="rId20" w:type="default"/>
          <w:footerReference r:id="rId21" w:type="first"/>
          <w:type w:val="nextPage"/>
          <w:pgSz w:h="16838" w:w="11906" w:orient="portrait"/>
          <w:pgMar w:bottom="1440" w:top="1350" w:left="1440" w:right="1440" w:header="576" w:footer="72"/>
          <w:pgNumType w:start="1"/>
          <w:titlePg w:val="1"/>
        </w:sectPr>
      </w:pPr>
      <w:r w:rsidDel="00000000" w:rsidR="00000000" w:rsidRPr="00000000">
        <w:rPr>
          <w:rtl w:val="0"/>
        </w:rPr>
      </w:r>
    </w:p>
    <w:p w:rsidR="00000000" w:rsidDel="00000000" w:rsidP="00000000" w:rsidRDefault="00000000" w:rsidRPr="00000000" w14:paraId="00000016">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w:cs="Montserrat" w:eastAsia="Montserrat" w:hAnsi="Montserrat"/>
          <w:sz w:val="22"/>
          <w:szCs w:val="22"/>
        </w:rPr>
        <w:sectPr>
          <w:headerReference r:id="rId22" w:type="default"/>
          <w:headerReference r:id="rId23" w:type="first"/>
          <w:footerReference r:id="rId24" w:type="default"/>
          <w:footerReference r:id="rId25" w:type="first"/>
          <w:type w:val="nextPage"/>
          <w:pgSz w:h="16838" w:w="11906" w:orient="portrait"/>
          <w:pgMar w:bottom="1440" w:top="1350" w:left="1440" w:right="1440" w:header="720" w:footer="720"/>
          <w:pgNumType w:start="1"/>
        </w:sectPr>
      </w:pPr>
      <w:bookmarkStart w:colFirst="0" w:colLast="0" w:name="_ohi5w3zdwn00" w:id="4"/>
      <w:bookmarkEnd w:id="4"/>
      <w:r w:rsidDel="00000000" w:rsidR="00000000" w:rsidRPr="00000000">
        <w:rPr>
          <w:rFonts w:ascii="Montserrat" w:cs="Montserrat" w:eastAsia="Montserrat" w:hAnsi="Montserrat"/>
          <w:b w:val="1"/>
          <w:i w:val="0"/>
          <w:smallCaps w:val="0"/>
          <w:strike w:val="0"/>
          <w:color w:val="162338"/>
          <w:sz w:val="48"/>
          <w:szCs w:val="48"/>
          <w:u w:val="none"/>
          <w:shd w:fill="auto" w:val="clear"/>
          <w:vertAlign w:val="baseline"/>
          <w:rtl w:val="0"/>
        </w:rPr>
        <w:t xml:space="preserve">New FR version</w:t>
      </w:r>
      <w:r w:rsidDel="00000000" w:rsidR="00000000" w:rsidRPr="00000000">
        <w:rPr>
          <w:rtl w:val="0"/>
        </w:rPr>
      </w:r>
    </w:p>
    <w:p w:rsidR="00000000" w:rsidDel="00000000" w:rsidP="00000000" w:rsidRDefault="00000000" w:rsidRPr="00000000" w14:paraId="00000017">
      <w:pPr>
        <w:ind w:left="-360" w:right="-960" w:hanging="90"/>
        <w:rPr/>
      </w:pPr>
      <w:r w:rsidDel="00000000" w:rsidR="00000000" w:rsidRPr="00000000">
        <w:rPr>
          <w:sz w:val="2"/>
          <w:szCs w:val="2"/>
        </w:rPr>
        <w:drawing>
          <wp:inline distB="114300" distT="114300" distL="114300" distR="114300">
            <wp:extent cx="681038" cy="790882"/>
            <wp:effectExtent b="0" l="0" r="0" t="0"/>
            <wp:docPr id="3" name="image1.png"/>
            <a:graphic>
              <a:graphicData uri="http://schemas.openxmlformats.org/drawingml/2006/picture">
                <pic:pic>
                  <pic:nvPicPr>
                    <pic:cNvPr id="0" name="image1.png"/>
                    <pic:cNvPicPr preferRelativeResize="0"/>
                  </pic:nvPicPr>
                  <pic:blipFill>
                    <a:blip r:embed="rId26"/>
                    <a:srcRect b="-7622" l="0" r="0" t="-7313"/>
                    <a:stretch>
                      <a:fillRect/>
                    </a:stretch>
                  </pic:blipFill>
                  <pic:spPr>
                    <a:xfrm>
                      <a:off x="0" y="0"/>
                      <a:ext cx="681038" cy="790882"/>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pStyle w:val="Heading3"/>
        <w:spacing w:after="240" w:before="240" w:line="360" w:lineRule="auto"/>
        <w:rPr>
          <w:rFonts w:ascii="Montserrat" w:cs="Montserrat" w:eastAsia="Montserrat" w:hAnsi="Montserrat"/>
          <w:color w:val="00264c"/>
          <w:sz w:val="32"/>
          <w:szCs w:val="32"/>
        </w:rPr>
      </w:pPr>
      <w:bookmarkStart w:colFirst="0" w:colLast="0" w:name="_3q3wkps5ltxb" w:id="5"/>
      <w:bookmarkEnd w:id="5"/>
      <w:r w:rsidDel="00000000" w:rsidR="00000000" w:rsidRPr="00000000">
        <w:rPr>
          <w:rFonts w:ascii="Montserrat" w:cs="Montserrat" w:eastAsia="Montserrat" w:hAnsi="Montserrat"/>
          <w:color w:val="00264c"/>
          <w:sz w:val="32"/>
          <w:szCs w:val="32"/>
          <w:rtl w:val="0"/>
        </w:rPr>
        <w:t xml:space="preserve">Fact Sheet – Doctolib Connect</w:t>
      </w:r>
      <w:r w:rsidDel="00000000" w:rsidR="00000000" w:rsidRPr="00000000">
        <w:rPr>
          <w:rtl w:val="0"/>
        </w:rPr>
      </w:r>
    </w:p>
    <w:p w:rsidR="00000000" w:rsidDel="00000000" w:rsidP="00000000" w:rsidRDefault="00000000" w:rsidRPr="00000000" w14:paraId="00000019">
      <w:pPr>
        <w:pStyle w:val="Heading3"/>
        <w:rPr>
          <w:rFonts w:ascii="Montserrat" w:cs="Montserrat" w:eastAsia="Montserrat" w:hAnsi="Montserrat"/>
          <w:color w:val="00264c"/>
          <w:sz w:val="22"/>
          <w:szCs w:val="22"/>
        </w:rPr>
      </w:pPr>
      <w:bookmarkStart w:colFirst="0" w:colLast="0" w:name="_42wn1sh1r8mj" w:id="6"/>
      <w:bookmarkEnd w:id="6"/>
      <w:r w:rsidDel="00000000" w:rsidR="00000000" w:rsidRPr="00000000">
        <w:rPr>
          <w:rFonts w:ascii="Montserrat" w:cs="Montserrat" w:eastAsia="Montserrat" w:hAnsi="Montserrat"/>
          <w:color w:val="00264c"/>
          <w:sz w:val="22"/>
          <w:szCs w:val="22"/>
          <w:rtl w:val="0"/>
        </w:rPr>
        <w:t xml:space="preserve">Doctolib B.V.</w:t>
        <w:br w:type="textWrapping"/>
      </w:r>
      <w:r w:rsidDel="00000000" w:rsidR="00000000" w:rsidRPr="00000000">
        <w:rPr>
          <w:rFonts w:ascii="Montserrat" w:cs="Montserrat" w:eastAsia="Montserrat" w:hAnsi="Montserrat"/>
          <w:b w:val="0"/>
          <w:color w:val="00264c"/>
          <w:sz w:val="22"/>
          <w:szCs w:val="22"/>
          <w:rtl w:val="0"/>
        </w:rPr>
        <w:t xml:space="preserve">Keizersgracht 585</w:t>
        <w:br w:type="textWrapping"/>
        <w:t xml:space="preserve">1017 DR Amsterdam</w:t>
        <w:br w:type="textWrapping"/>
      </w:r>
      <w:hyperlink r:id="rId27">
        <w:r w:rsidDel="00000000" w:rsidR="00000000" w:rsidRPr="00000000">
          <w:rPr>
            <w:rFonts w:ascii="Montserrat" w:cs="Montserrat" w:eastAsia="Montserrat" w:hAnsi="Montserrat"/>
            <w:b w:val="0"/>
            <w:color w:val="00264c"/>
            <w:sz w:val="22"/>
            <w:szCs w:val="22"/>
            <w:u w:val="single"/>
            <w:rtl w:val="0"/>
          </w:rPr>
          <w:t xml:space="preserve">pr-connect@doctolib.com</w:t>
        </w:r>
      </w:hyperlink>
      <w:r w:rsidDel="00000000" w:rsidR="00000000" w:rsidRPr="00000000">
        <w:rPr>
          <w:rtl w:val="0"/>
        </w:rPr>
      </w:r>
    </w:p>
    <w:p w:rsidR="00000000" w:rsidDel="00000000" w:rsidP="00000000" w:rsidRDefault="00000000" w:rsidRPr="00000000" w14:paraId="0000001A">
      <w:pPr>
        <w:pStyle w:val="Heading3"/>
        <w:spacing w:after="240" w:before="240" w:lineRule="auto"/>
        <w:rPr>
          <w:rFonts w:ascii="Montserrat" w:cs="Montserrat" w:eastAsia="Montserrat" w:hAnsi="Montserrat"/>
          <w:b w:val="0"/>
          <w:color w:val="00264c"/>
          <w:sz w:val="22"/>
          <w:szCs w:val="22"/>
        </w:rPr>
      </w:pPr>
      <w:bookmarkStart w:colFirst="0" w:colLast="0" w:name="_avieyitck21" w:id="7"/>
      <w:bookmarkEnd w:id="7"/>
      <w:r w:rsidDel="00000000" w:rsidR="00000000" w:rsidRPr="00000000">
        <w:rPr>
          <w:rFonts w:ascii="Montserrat" w:cs="Montserrat" w:eastAsia="Montserrat" w:hAnsi="Montserrat"/>
          <w:color w:val="00264c"/>
          <w:sz w:val="22"/>
          <w:szCs w:val="22"/>
          <w:rtl w:val="0"/>
        </w:rPr>
        <w:t xml:space="preserve">Présentation de l’entreprise</w:t>
        <w:br w:type="textWrapping"/>
      </w:r>
      <w:r w:rsidDel="00000000" w:rsidR="00000000" w:rsidRPr="00000000">
        <w:rPr>
          <w:rFonts w:ascii="Montserrat" w:cs="Montserrat" w:eastAsia="Montserrat" w:hAnsi="Montserrat"/>
          <w:b w:val="0"/>
          <w:color w:val="00264c"/>
          <w:sz w:val="22"/>
          <w:szCs w:val="22"/>
          <w:rtl w:val="0"/>
        </w:rPr>
        <w:t xml:space="preserve">Siilo, fondée en 2016 par Joost Bruggeman (CEO) et Arvind Rao (CFO), est une application de messagerie </w:t>
      </w:r>
      <w:r w:rsidDel="00000000" w:rsidR="00000000" w:rsidRPr="00000000">
        <w:rPr>
          <w:rFonts w:ascii="Montserrat" w:cs="Montserrat" w:eastAsia="Montserrat" w:hAnsi="Montserrat"/>
          <w:b w:val="0"/>
          <w:color w:val="00264c"/>
          <w:sz w:val="22"/>
          <w:szCs w:val="22"/>
          <w:rtl w:val="0"/>
        </w:rPr>
        <w:t xml:space="preserve">médicale</w:t>
      </w:r>
      <w:r w:rsidDel="00000000" w:rsidR="00000000" w:rsidRPr="00000000">
        <w:rPr>
          <w:rFonts w:ascii="Montserrat" w:cs="Montserrat" w:eastAsia="Montserrat" w:hAnsi="Montserrat"/>
          <w:b w:val="0"/>
          <w:color w:val="00264c"/>
          <w:sz w:val="22"/>
          <w:szCs w:val="22"/>
          <w:rtl w:val="0"/>
        </w:rPr>
        <w:t xml:space="preserve"> sécurisée. En 2023, elle a été acquise par Doctolib, leader européen de la santé numérique, et intégrée à sa plateforme sous le nom de Doctolib Connect.</w:t>
      </w:r>
    </w:p>
    <w:p w:rsidR="00000000" w:rsidDel="00000000" w:rsidP="00000000" w:rsidRDefault="00000000" w:rsidRPr="00000000" w14:paraId="0000001B">
      <w:pPr>
        <w:spacing w:after="240" w:before="240" w:line="312" w:lineRule="auto"/>
        <w:rPr>
          <w:rFonts w:ascii="Montserrat" w:cs="Montserrat" w:eastAsia="Montserrat" w:hAnsi="Montserrat"/>
          <w:color w:val="00264c"/>
          <w:sz w:val="22"/>
          <w:szCs w:val="22"/>
        </w:rPr>
      </w:pPr>
      <w:r w:rsidDel="00000000" w:rsidR="00000000" w:rsidRPr="00000000">
        <w:rPr>
          <w:rFonts w:ascii="Montserrat" w:cs="Montserrat" w:eastAsia="Montserrat" w:hAnsi="Montserrat"/>
          <w:color w:val="00264c"/>
          <w:sz w:val="22"/>
          <w:szCs w:val="22"/>
          <w:rtl w:val="0"/>
        </w:rPr>
        <w:t xml:space="preserve">Doctolib Connect s’inscrit dans la vision de Doctolib en améliorant le quotidien des professionnels de santé grâce à des technologies modernes. La plateforme facilite l’accès aux soins, simplifie la gestion de la santé et favorise la prévention et le suivi continu.Elle aide ainsi les professionnels de santé à collaborer efficacement, à prendre des décisions rapides et à optimiser la prise en charge des patients. </w:t>
      </w:r>
    </w:p>
    <w:p w:rsidR="00000000" w:rsidDel="00000000" w:rsidP="00000000" w:rsidRDefault="00000000" w:rsidRPr="00000000" w14:paraId="0000001C">
      <w:pPr>
        <w:spacing w:after="240" w:before="240" w:line="312" w:lineRule="auto"/>
        <w:rPr>
          <w:rFonts w:ascii="Montserrat" w:cs="Montserrat" w:eastAsia="Montserrat" w:hAnsi="Montserrat"/>
          <w:color w:val="00264c"/>
          <w:sz w:val="22"/>
          <w:szCs w:val="22"/>
        </w:rPr>
      </w:pPr>
      <w:r w:rsidDel="00000000" w:rsidR="00000000" w:rsidRPr="00000000">
        <w:rPr>
          <w:rFonts w:ascii="Montserrat" w:cs="Montserrat" w:eastAsia="Montserrat" w:hAnsi="Montserrat"/>
          <w:color w:val="00264c"/>
          <w:sz w:val="22"/>
          <w:szCs w:val="22"/>
          <w:rtl w:val="0"/>
        </w:rPr>
        <w:t xml:space="preserve">Plus d’informations sur </w:t>
      </w:r>
      <w:hyperlink r:id="rId28">
        <w:r w:rsidDel="00000000" w:rsidR="00000000" w:rsidRPr="00000000">
          <w:rPr>
            <w:rFonts w:ascii="Montserrat" w:cs="Montserrat" w:eastAsia="Montserrat" w:hAnsi="Montserrat"/>
            <w:color w:val="00264c"/>
            <w:sz w:val="22"/>
            <w:szCs w:val="22"/>
            <w:u w:val="single"/>
            <w:rtl w:val="0"/>
          </w:rPr>
          <w:t xml:space="preserve">about.doctolib.com</w:t>
        </w:r>
      </w:hyperlink>
      <w:r w:rsidDel="00000000" w:rsidR="00000000" w:rsidRPr="00000000">
        <w:rPr>
          <w:rFonts w:ascii="Montserrat" w:cs="Montserrat" w:eastAsia="Montserrat" w:hAnsi="Montserrat"/>
          <w:color w:val="00264c"/>
          <w:sz w:val="22"/>
          <w:szCs w:val="22"/>
          <w:rtl w:val="0"/>
        </w:rPr>
        <w:t xml:space="preserve">. </w:t>
      </w:r>
    </w:p>
    <w:p w:rsidR="00000000" w:rsidDel="00000000" w:rsidP="00000000" w:rsidRDefault="00000000" w:rsidRPr="00000000" w14:paraId="0000001D">
      <w:pPr>
        <w:pStyle w:val="Heading3"/>
        <w:spacing w:after="240" w:before="240" w:lineRule="auto"/>
        <w:rPr>
          <w:rFonts w:ascii="Montserrat" w:cs="Montserrat" w:eastAsia="Montserrat" w:hAnsi="Montserrat"/>
          <w:b w:val="0"/>
          <w:color w:val="00264c"/>
          <w:sz w:val="22"/>
          <w:szCs w:val="22"/>
        </w:rPr>
      </w:pPr>
      <w:bookmarkStart w:colFirst="0" w:colLast="0" w:name="_n82b4az9h385" w:id="8"/>
      <w:bookmarkEnd w:id="8"/>
      <w:r w:rsidDel="00000000" w:rsidR="00000000" w:rsidRPr="00000000">
        <w:rPr>
          <w:rFonts w:ascii="Montserrat" w:cs="Montserrat" w:eastAsia="Montserrat" w:hAnsi="Montserrat"/>
          <w:color w:val="00264c"/>
          <w:sz w:val="22"/>
          <w:szCs w:val="22"/>
          <w:rtl w:val="0"/>
        </w:rPr>
        <w:t xml:space="preserve">Présentation du produit Doctolib Connect</w:t>
      </w:r>
      <w:r w:rsidDel="00000000" w:rsidR="00000000" w:rsidRPr="00000000">
        <w:rPr>
          <w:color w:val="00264c"/>
          <w:rtl w:val="0"/>
        </w:rPr>
        <w:br w:type="textWrapping"/>
      </w:r>
      <w:r w:rsidDel="00000000" w:rsidR="00000000" w:rsidRPr="00000000">
        <w:rPr>
          <w:rFonts w:ascii="Montserrat" w:cs="Montserrat" w:eastAsia="Montserrat" w:hAnsi="Montserrat"/>
          <w:b w:val="0"/>
          <w:color w:val="00264c"/>
          <w:sz w:val="22"/>
          <w:szCs w:val="22"/>
          <w:rtl w:val="0"/>
        </w:rPr>
        <w:t xml:space="preserve">Doctolib Connect est une application de messagerie médicale sécurisée qui facilite la communication et la collaboration entre professionnels de santé au sein de leur réseau de confiance, quel que soit leur lieu d’exercice. Aujourd’hui, il constitue le plus vaste réseau médical d’Europe, avec plus de 1,2 million de membres ayant échangé plus d’un milliard de messages</w:t>
      </w:r>
    </w:p>
    <w:p w:rsidR="00000000" w:rsidDel="00000000" w:rsidP="00000000" w:rsidRDefault="00000000" w:rsidRPr="00000000" w14:paraId="0000001E">
      <w:pPr>
        <w:spacing w:after="240" w:before="240" w:line="312" w:lineRule="auto"/>
        <w:rPr>
          <w:rFonts w:ascii="Montserrat" w:cs="Montserrat" w:eastAsia="Montserrat" w:hAnsi="Montserrat"/>
          <w:color w:val="00264c"/>
          <w:sz w:val="22"/>
          <w:szCs w:val="22"/>
        </w:rPr>
      </w:pPr>
      <w:r w:rsidDel="00000000" w:rsidR="00000000" w:rsidRPr="00000000">
        <w:rPr>
          <w:rFonts w:ascii="Montserrat" w:cs="Montserrat" w:eastAsia="Montserrat" w:hAnsi="Montserrat"/>
          <w:color w:val="00264c"/>
          <w:sz w:val="22"/>
          <w:szCs w:val="22"/>
          <w:rtl w:val="0"/>
        </w:rPr>
        <w:t xml:space="preserve">Doctolib Connect est une solution gratuite pour les utilisateurs individuels et les équipes. La messagerie sécurisée permet aux utilisateurs d’échanger des messages, documents, images et vidéos, ainsi que d’effectuer des appels vocaux ou vidéo, tout en respectant les normes les plus strictes de sécurité et de conformité en matière de santé.</w:t>
      </w:r>
    </w:p>
    <w:p w:rsidR="00000000" w:rsidDel="00000000" w:rsidP="00000000" w:rsidRDefault="00000000" w:rsidRPr="00000000" w14:paraId="0000001F">
      <w:pPr>
        <w:spacing w:after="240" w:before="240" w:line="312" w:lineRule="auto"/>
        <w:rPr>
          <w:rFonts w:ascii="Montserrat" w:cs="Montserrat" w:eastAsia="Montserrat" w:hAnsi="Montserrat"/>
          <w:color w:val="00264c"/>
          <w:sz w:val="22"/>
          <w:szCs w:val="22"/>
        </w:rPr>
      </w:pPr>
      <w:r w:rsidDel="00000000" w:rsidR="00000000" w:rsidRPr="00000000">
        <w:rPr>
          <w:rFonts w:ascii="Montserrat" w:cs="Montserrat" w:eastAsia="Montserrat" w:hAnsi="Montserrat"/>
          <w:b w:val="1"/>
          <w:color w:val="00264c"/>
          <w:sz w:val="22"/>
          <w:szCs w:val="22"/>
          <w:rtl w:val="0"/>
        </w:rPr>
        <w:t xml:space="preserve">Connect pour les Organisations</w:t>
      </w:r>
      <w:r w:rsidDel="00000000" w:rsidR="00000000" w:rsidRPr="00000000">
        <w:rPr>
          <w:rFonts w:ascii="Montserrat" w:cs="Montserrat" w:eastAsia="Montserrat" w:hAnsi="Montserrat"/>
          <w:color w:val="00264c"/>
          <w:sz w:val="22"/>
          <w:szCs w:val="22"/>
          <w:rtl w:val="0"/>
        </w:rPr>
        <w:br w:type="textWrapping"/>
        <w:t xml:space="preserve">Ce service complémentaire est destiné aux hôpitaux, organisations de soins et associations médicales. Avec Connect pour les Organisations, ces entités ont accès à un annuaire fermé de membres, à des espaces de discussion partagés et à la possibilité de diffuser des messages. Cela garantit que leurs équipes de soins restent informées, connectées et conformes aux exigences réglementaires.</w:t>
      </w:r>
    </w:p>
    <w:p w:rsidR="00000000" w:rsidDel="00000000" w:rsidP="00000000" w:rsidRDefault="00000000" w:rsidRPr="00000000" w14:paraId="00000020">
      <w:pPr>
        <w:pStyle w:val="Heading3"/>
        <w:spacing w:after="240" w:before="240" w:lineRule="auto"/>
        <w:rPr>
          <w:rFonts w:ascii="Montserrat" w:cs="Montserrat" w:eastAsia="Montserrat" w:hAnsi="Montserrat"/>
          <w:b w:val="0"/>
          <w:color w:val="00264c"/>
          <w:sz w:val="22"/>
          <w:szCs w:val="22"/>
        </w:rPr>
      </w:pPr>
      <w:bookmarkStart w:colFirst="0" w:colLast="0" w:name="_skpnnjj3hbib" w:id="9"/>
      <w:bookmarkEnd w:id="9"/>
      <w:r w:rsidDel="00000000" w:rsidR="00000000" w:rsidRPr="00000000">
        <w:rPr>
          <w:rFonts w:ascii="Montserrat" w:cs="Montserrat" w:eastAsia="Montserrat" w:hAnsi="Montserrat"/>
          <w:color w:val="00264c"/>
          <w:sz w:val="22"/>
          <w:szCs w:val="22"/>
          <w:rtl w:val="0"/>
        </w:rPr>
        <w:t xml:space="preserve">Clients et marchés clés</w:t>
        <w:br w:type="textWrapping"/>
      </w:r>
      <w:r w:rsidDel="00000000" w:rsidR="00000000" w:rsidRPr="00000000">
        <w:rPr>
          <w:rFonts w:ascii="Montserrat" w:cs="Montserrat" w:eastAsia="Montserrat" w:hAnsi="Montserrat"/>
          <w:b w:val="0"/>
          <w:color w:val="00264c"/>
          <w:sz w:val="22"/>
          <w:szCs w:val="22"/>
          <w:rtl w:val="0"/>
        </w:rPr>
        <w:t xml:space="preserve">Doctolib Connect est le plus grand réseau de professionnels de santé en Europe, avec plus de 1 million de membres. Les principaux marchés sont les Pays-Bas, l’Allemagne, la Belgique, le Royaume-Uni et l’Irlande. La plateforme est utilisée par des institutions de renommée mondiale telles que : Erasmus MC Rotterdam (Pays-Bas), St. John &amp; St. Elizabeth Hospital (Royaume-Uni), Mater Misericordiae University Hospital (Irlande), University Hospital Antwerp (Belgique), ainsi que par des associations médicales comme la Société allemande de cardiologie et l’Association royale néerlandaise des pharmaciens (KNMP).</w:t>
      </w:r>
    </w:p>
    <w:p w:rsidR="00000000" w:rsidDel="00000000" w:rsidP="00000000" w:rsidRDefault="00000000" w:rsidRPr="00000000" w14:paraId="00000021">
      <w:pPr>
        <w:rPr>
          <w:rFonts w:ascii="Montserrat" w:cs="Montserrat" w:eastAsia="Montserrat" w:hAnsi="Montserrat"/>
          <w:color w:val="00264c"/>
          <w:sz w:val="22"/>
          <w:szCs w:val="22"/>
        </w:rPr>
        <w:sectPr>
          <w:headerReference r:id="rId29" w:type="default"/>
          <w:headerReference r:id="rId30" w:type="first"/>
          <w:footerReference r:id="rId31" w:type="default"/>
          <w:footerReference r:id="rId32" w:type="first"/>
          <w:type w:val="nextPage"/>
          <w:pgSz w:h="16838" w:w="11906" w:orient="portrait"/>
          <w:pgMar w:bottom="1440" w:top="1350" w:left="1440" w:right="1440" w:header="720" w:footer="720"/>
          <w:pgNumType w:start="1"/>
        </w:sectPr>
      </w:pPr>
      <w:r w:rsidDel="00000000" w:rsidR="00000000" w:rsidRPr="00000000">
        <w:rPr>
          <w:rtl w:val="0"/>
        </w:rPr>
      </w:r>
    </w:p>
    <w:p w:rsidR="00000000" w:rsidDel="00000000" w:rsidP="00000000" w:rsidRDefault="00000000" w:rsidRPr="00000000" w14:paraId="00000022">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w:cs="Montserrat" w:eastAsia="Montserrat" w:hAnsi="Montserrat"/>
          <w:color w:val="00264c"/>
          <w:sz w:val="22"/>
          <w:szCs w:val="22"/>
        </w:rPr>
        <w:sectPr>
          <w:headerReference r:id="rId33" w:type="default"/>
          <w:headerReference r:id="rId34" w:type="first"/>
          <w:footerReference r:id="rId35" w:type="default"/>
          <w:footerReference r:id="rId36" w:type="first"/>
          <w:type w:val="nextPage"/>
          <w:pgSz w:h="16838" w:w="11906" w:orient="portrait"/>
          <w:pgMar w:bottom="1440" w:top="1350" w:left="1440" w:right="1440" w:header="720" w:footer="720"/>
          <w:pgNumType w:start="1"/>
        </w:sectPr>
      </w:pPr>
      <w:bookmarkStart w:colFirst="0" w:colLast="0" w:name="_yv6350ck9ely" w:id="10"/>
      <w:bookmarkEnd w:id="10"/>
      <w:r w:rsidDel="00000000" w:rsidR="00000000" w:rsidRPr="00000000">
        <w:rPr>
          <w:rFonts w:ascii="Montserrat" w:cs="Montserrat" w:eastAsia="Montserrat" w:hAnsi="Montserrat"/>
          <w:b w:val="1"/>
          <w:i w:val="0"/>
          <w:smallCaps w:val="0"/>
          <w:strike w:val="0"/>
          <w:color w:val="162338"/>
          <w:sz w:val="48"/>
          <w:szCs w:val="48"/>
          <w:u w:val="none"/>
          <w:shd w:fill="auto" w:val="clear"/>
          <w:vertAlign w:val="baseline"/>
          <w:rtl w:val="0"/>
        </w:rPr>
        <w:t xml:space="preserve">New En versin</w:t>
      </w:r>
      <w:r w:rsidDel="00000000" w:rsidR="00000000" w:rsidRPr="00000000">
        <w:rPr>
          <w:rtl w:val="0"/>
        </w:rPr>
      </w:r>
    </w:p>
    <w:p w:rsidR="00000000" w:rsidDel="00000000" w:rsidP="00000000" w:rsidRDefault="00000000" w:rsidRPr="00000000" w14:paraId="00000023">
      <w:pPr>
        <w:ind w:left="-360" w:right="-960" w:hanging="90"/>
        <w:rPr/>
      </w:pPr>
      <w:r w:rsidDel="00000000" w:rsidR="00000000" w:rsidRPr="00000000">
        <w:rPr>
          <w:sz w:val="2"/>
          <w:szCs w:val="2"/>
          <w:rtl w:val="0"/>
        </w:rPr>
        <w:t xml:space="preserve"> </w:t>
      </w:r>
      <w:r w:rsidDel="00000000" w:rsidR="00000000" w:rsidRPr="00000000">
        <w:rPr>
          <w:sz w:val="2"/>
          <w:szCs w:val="2"/>
        </w:rPr>
        <w:drawing>
          <wp:inline distB="114300" distT="114300" distL="114300" distR="114300">
            <wp:extent cx="681038" cy="790882"/>
            <wp:effectExtent b="0" l="0" r="0" t="0"/>
            <wp:docPr id="4" name="image1.png"/>
            <a:graphic>
              <a:graphicData uri="http://schemas.openxmlformats.org/drawingml/2006/picture">
                <pic:pic>
                  <pic:nvPicPr>
                    <pic:cNvPr id="0" name="image1.png"/>
                    <pic:cNvPicPr preferRelativeResize="0"/>
                  </pic:nvPicPr>
                  <pic:blipFill>
                    <a:blip r:embed="rId26"/>
                    <a:srcRect b="-7622" l="0" r="0" t="-7313"/>
                    <a:stretch>
                      <a:fillRect/>
                    </a:stretch>
                  </pic:blipFill>
                  <pic:spPr>
                    <a:xfrm>
                      <a:off x="0" y="0"/>
                      <a:ext cx="681038" cy="790882"/>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rFonts w:ascii="Montserrat" w:cs="Montserrat" w:eastAsia="Montserrat" w:hAnsi="Montserrat"/>
          <w:sz w:val="22"/>
          <w:szCs w:val="22"/>
        </w:rPr>
      </w:pPr>
      <w:r w:rsidDel="00000000" w:rsidR="00000000" w:rsidRPr="00000000">
        <w:rPr>
          <w:rFonts w:ascii="Montserrat" w:cs="Montserrat" w:eastAsia="Montserrat" w:hAnsi="Montserrat"/>
          <w:b w:val="1"/>
          <w:sz w:val="22"/>
          <w:szCs w:val="22"/>
          <w:rtl w:val="0"/>
        </w:rPr>
        <w:t xml:space="preserve">Fact Sheet – Doctolib Connect</w:t>
      </w:r>
      <w:r w:rsidDel="00000000" w:rsidR="00000000" w:rsidRPr="00000000">
        <w:rPr>
          <w:rFonts w:ascii="Montserrat" w:cs="Montserrat" w:eastAsia="Montserrat" w:hAnsi="Montserrat"/>
          <w:sz w:val="22"/>
          <w:szCs w:val="22"/>
          <w:rtl w:val="0"/>
        </w:rPr>
        <w:br w:type="textWrapping"/>
      </w:r>
      <w:r w:rsidDel="00000000" w:rsidR="00000000" w:rsidRPr="00000000">
        <w:rPr>
          <w:rFonts w:ascii="Montserrat" w:cs="Montserrat" w:eastAsia="Montserrat" w:hAnsi="Montserrat"/>
          <w:b w:val="1"/>
          <w:sz w:val="22"/>
          <w:szCs w:val="22"/>
          <w:rtl w:val="0"/>
        </w:rPr>
        <w:t xml:space="preserve">Doctolib B.V.</w:t>
      </w:r>
      <w:r w:rsidDel="00000000" w:rsidR="00000000" w:rsidRPr="00000000">
        <w:rPr>
          <w:rFonts w:ascii="Montserrat" w:cs="Montserrat" w:eastAsia="Montserrat" w:hAnsi="Montserrat"/>
          <w:sz w:val="22"/>
          <w:szCs w:val="22"/>
          <w:rtl w:val="0"/>
        </w:rPr>
        <w:br w:type="textWrapping"/>
        <w:t xml:space="preserve">Keizersgracht 585</w:t>
        <w:br w:type="textWrapping"/>
        <w:t xml:space="preserve">1017 DR Amsterdam</w:t>
        <w:br w:type="textWrapping"/>
      </w:r>
      <w:hyperlink r:id="rId37">
        <w:r w:rsidDel="00000000" w:rsidR="00000000" w:rsidRPr="00000000">
          <w:rPr>
            <w:rFonts w:ascii="Montserrat" w:cs="Montserrat" w:eastAsia="Montserrat" w:hAnsi="Montserrat"/>
            <w:color w:val="1155cc"/>
            <w:sz w:val="22"/>
            <w:szCs w:val="22"/>
            <w:u w:val="single"/>
            <w:rtl w:val="0"/>
          </w:rPr>
          <w:t xml:space="preserve">pr-connect@doctolib.com</w:t>
        </w:r>
      </w:hyperlink>
      <w:r w:rsidDel="00000000" w:rsidR="00000000" w:rsidRPr="00000000">
        <w:rPr>
          <w:rFonts w:ascii="Montserrat" w:cs="Montserrat" w:eastAsia="Montserrat" w:hAnsi="Montserrat"/>
          <w:sz w:val="22"/>
          <w:szCs w:val="22"/>
          <w:rtl w:val="0"/>
        </w:rPr>
        <w:t xml:space="preserve"> </w:t>
      </w:r>
    </w:p>
    <w:p w:rsidR="00000000" w:rsidDel="00000000" w:rsidP="00000000" w:rsidRDefault="00000000" w:rsidRPr="00000000" w14:paraId="00000025">
      <w:pPr>
        <w:pStyle w:val="Heading3"/>
        <w:rPr>
          <w:rFonts w:ascii="Montserrat" w:cs="Montserrat" w:eastAsia="Montserrat" w:hAnsi="Montserrat"/>
          <w:color w:val="00264c"/>
          <w:sz w:val="22"/>
          <w:szCs w:val="22"/>
        </w:rPr>
      </w:pPr>
      <w:bookmarkStart w:colFirst="0" w:colLast="0" w:name="_lyzbp88qqyix" w:id="11"/>
      <w:bookmarkEnd w:id="11"/>
      <w:r w:rsidDel="00000000" w:rsidR="00000000" w:rsidRPr="00000000">
        <w:rPr>
          <w:rFonts w:ascii="Montserrat" w:cs="Montserrat" w:eastAsia="Montserrat" w:hAnsi="Montserrat"/>
          <w:color w:val="00264c"/>
          <w:sz w:val="22"/>
          <w:szCs w:val="22"/>
          <w:rtl w:val="0"/>
        </w:rPr>
        <w:t xml:space="preserve">Company Overview</w:t>
      </w:r>
    </w:p>
    <w:p w:rsidR="00000000" w:rsidDel="00000000" w:rsidP="00000000" w:rsidRDefault="00000000" w:rsidRPr="00000000" w14:paraId="00000026">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Siilo, founded in 2016 by Joost Bruggeman (CEO) and Arvind Rao (CFO), is a secure messaging application for healthcare professionals. In 2023, it was acquired by Doctolib, a leading European digital health company, and integrated into its platform under the name Doctolib Connect.</w:t>
      </w:r>
    </w:p>
    <w:p w:rsidR="00000000" w:rsidDel="00000000" w:rsidP="00000000" w:rsidRDefault="00000000" w:rsidRPr="00000000" w14:paraId="00000027">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Doctolib Connect aligns with Doctolib’s vision of improving the daily work of healthcare professionals through modern technologies. The platform facilitates access to care, simplifies health management, and promotes prevention and continuous follow-up. It helps healthcare professionals collaborate efficiently, make faster decisions, and </w:t>
      </w:r>
      <w:r w:rsidDel="00000000" w:rsidR="00000000" w:rsidRPr="00000000">
        <w:rPr>
          <w:rFonts w:ascii="Montserrat" w:cs="Montserrat" w:eastAsia="Montserrat" w:hAnsi="Montserrat"/>
          <w:sz w:val="22"/>
          <w:szCs w:val="22"/>
          <w:rtl w:val="0"/>
        </w:rPr>
        <w:t xml:space="preserve">optimise</w:t>
      </w:r>
      <w:r w:rsidDel="00000000" w:rsidR="00000000" w:rsidRPr="00000000">
        <w:rPr>
          <w:rFonts w:ascii="Montserrat" w:cs="Montserrat" w:eastAsia="Montserrat" w:hAnsi="Montserrat"/>
          <w:sz w:val="22"/>
          <w:szCs w:val="22"/>
          <w:rtl w:val="0"/>
        </w:rPr>
        <w:t xml:space="preserve"> patient care.</w:t>
      </w:r>
    </w:p>
    <w:p w:rsidR="00000000" w:rsidDel="00000000" w:rsidP="00000000" w:rsidRDefault="00000000" w:rsidRPr="00000000" w14:paraId="00000028">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More information at </w:t>
      </w:r>
      <w:hyperlink r:id="rId38">
        <w:r w:rsidDel="00000000" w:rsidR="00000000" w:rsidRPr="00000000">
          <w:rPr>
            <w:rFonts w:ascii="Montserrat" w:cs="Montserrat" w:eastAsia="Montserrat" w:hAnsi="Montserrat"/>
            <w:color w:val="1155cc"/>
            <w:sz w:val="22"/>
            <w:szCs w:val="22"/>
            <w:u w:val="single"/>
            <w:rtl w:val="0"/>
          </w:rPr>
          <w:t xml:space="preserve">about.doctolib.com</w:t>
        </w:r>
      </w:hyperlink>
      <w:r w:rsidDel="00000000" w:rsidR="00000000" w:rsidRPr="00000000">
        <w:rPr>
          <w:rFonts w:ascii="Montserrat" w:cs="Montserrat" w:eastAsia="Montserrat" w:hAnsi="Montserrat"/>
          <w:sz w:val="22"/>
          <w:szCs w:val="22"/>
          <w:rtl w:val="0"/>
        </w:rPr>
        <w:t xml:space="preserve">.</w:t>
      </w:r>
    </w:p>
    <w:p w:rsidR="00000000" w:rsidDel="00000000" w:rsidP="00000000" w:rsidRDefault="00000000" w:rsidRPr="00000000" w14:paraId="00000029">
      <w:pPr>
        <w:pStyle w:val="Heading3"/>
        <w:rPr>
          <w:rFonts w:ascii="Montserrat" w:cs="Montserrat" w:eastAsia="Montserrat" w:hAnsi="Montserrat"/>
          <w:sz w:val="22"/>
          <w:szCs w:val="22"/>
        </w:rPr>
      </w:pPr>
      <w:bookmarkStart w:colFirst="0" w:colLast="0" w:name="_7wcvfvo7t2qc" w:id="12"/>
      <w:bookmarkEnd w:id="12"/>
      <w:r w:rsidDel="00000000" w:rsidR="00000000" w:rsidRPr="00000000">
        <w:rPr>
          <w:rFonts w:ascii="Montserrat" w:cs="Montserrat" w:eastAsia="Montserrat" w:hAnsi="Montserrat"/>
          <w:sz w:val="22"/>
          <w:szCs w:val="22"/>
          <w:rtl w:val="0"/>
        </w:rPr>
        <w:t xml:space="preserve">Product Overview - Doctolib Connect</w:t>
      </w:r>
    </w:p>
    <w:p w:rsidR="00000000" w:rsidDel="00000000" w:rsidP="00000000" w:rsidRDefault="00000000" w:rsidRPr="00000000" w14:paraId="0000002A">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Doctolib Connect is a secure medical messaging application that enables communication and collaboration between healthcare professionals within their trusted network, regardless of location. Today, it is the largest medical network in Europe, with more than 1.2 million members who have exchanged over 1 billion messages.</w:t>
      </w:r>
    </w:p>
    <w:p w:rsidR="00000000" w:rsidDel="00000000" w:rsidP="00000000" w:rsidRDefault="00000000" w:rsidRPr="00000000" w14:paraId="0000002B">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Doctolib Connect is available free of charge for individual users and teams. The secure messaging platform allows users to exchange messages, documents, images, and videos, as well as make voice or video calls, all while meeting the highest security and compliance standards in healthcare.</w:t>
      </w:r>
    </w:p>
    <w:p w:rsidR="00000000" w:rsidDel="00000000" w:rsidP="00000000" w:rsidRDefault="00000000" w:rsidRPr="00000000" w14:paraId="0000002C">
      <w:pPr>
        <w:pStyle w:val="Heading3"/>
        <w:rPr>
          <w:rFonts w:ascii="Montserrat" w:cs="Montserrat" w:eastAsia="Montserrat" w:hAnsi="Montserrat"/>
          <w:sz w:val="22"/>
          <w:szCs w:val="22"/>
        </w:rPr>
      </w:pPr>
      <w:bookmarkStart w:colFirst="0" w:colLast="0" w:name="_v3nidg29ns2r" w:id="13"/>
      <w:bookmarkEnd w:id="13"/>
      <w:r w:rsidDel="00000000" w:rsidR="00000000" w:rsidRPr="00000000">
        <w:rPr>
          <w:rFonts w:ascii="Montserrat" w:cs="Montserrat" w:eastAsia="Montserrat" w:hAnsi="Montserrat"/>
          <w:sz w:val="22"/>
          <w:szCs w:val="22"/>
          <w:rtl w:val="0"/>
        </w:rPr>
        <w:t xml:space="preserve">Connect for Organisations</w:t>
      </w:r>
    </w:p>
    <w:p w:rsidR="00000000" w:rsidDel="00000000" w:rsidP="00000000" w:rsidRDefault="00000000" w:rsidRPr="00000000" w14:paraId="0000002D">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This complementary service is designed for hospitals, healthcare organisations, and medical associations. With Connect for Organisations, these entities gain access to a closed member directory, shared discussion spaces, and the ability to broadcast messages. This ensures that their care teams remain informed, connected, and compliant with regulatory requirements.</w:t>
      </w:r>
    </w:p>
    <w:p w:rsidR="00000000" w:rsidDel="00000000" w:rsidP="00000000" w:rsidRDefault="00000000" w:rsidRPr="00000000" w14:paraId="0000002E">
      <w:pPr>
        <w:pStyle w:val="Heading3"/>
        <w:rPr>
          <w:rFonts w:ascii="Montserrat" w:cs="Montserrat" w:eastAsia="Montserrat" w:hAnsi="Montserrat"/>
          <w:sz w:val="22"/>
          <w:szCs w:val="22"/>
        </w:rPr>
      </w:pPr>
      <w:bookmarkStart w:colFirst="0" w:colLast="0" w:name="_nbwicq5mlage" w:id="14"/>
      <w:bookmarkEnd w:id="14"/>
      <w:r w:rsidDel="00000000" w:rsidR="00000000" w:rsidRPr="00000000">
        <w:rPr>
          <w:rFonts w:ascii="Montserrat" w:cs="Montserrat" w:eastAsia="Montserrat" w:hAnsi="Montserrat"/>
          <w:sz w:val="22"/>
          <w:szCs w:val="22"/>
          <w:rtl w:val="0"/>
        </w:rPr>
        <w:t xml:space="preserve">Clients and Key Markets</w:t>
      </w:r>
    </w:p>
    <w:p w:rsidR="00000000" w:rsidDel="00000000" w:rsidP="00000000" w:rsidRDefault="00000000" w:rsidRPr="00000000" w14:paraId="0000002F">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Doctolib Connect is the largest network of healthcare professionals in Europe, with over 1 million members.</w:t>
      </w:r>
    </w:p>
    <w:p w:rsidR="00000000" w:rsidDel="00000000" w:rsidP="00000000" w:rsidRDefault="00000000" w:rsidRPr="00000000" w14:paraId="00000030">
      <w:pPr>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The main markets are the Netherlands, Germany, Belgium, the United Kingdom, and Ireland. The platform is used by internationally renowned institutions such as Erasmus MC Rotterdam (Netherlands), St. John &amp; St. Elisabeth Hospital (United Kingdom), Mater Misericordiae University Hospital (Ireland), University Hospital Antwerp (Belgium), as well as professional associations such as the German Society of Cardiology and the Royal Dutch Pharmacists Association (KNMP).</w:t>
      </w:r>
    </w:p>
    <w:p w:rsidR="00000000" w:rsidDel="00000000" w:rsidP="00000000" w:rsidRDefault="00000000" w:rsidRPr="00000000" w14:paraId="00000031">
      <w:pPr>
        <w:rPr>
          <w:rFonts w:ascii="Montserrat" w:cs="Montserrat" w:eastAsia="Montserrat" w:hAnsi="Montserrat"/>
          <w:sz w:val="22"/>
          <w:szCs w:val="22"/>
        </w:rPr>
      </w:pPr>
      <w:r w:rsidDel="00000000" w:rsidR="00000000" w:rsidRPr="00000000">
        <w:rPr>
          <w:rtl w:val="0"/>
        </w:rPr>
      </w:r>
    </w:p>
    <w:sectPr>
      <w:headerReference r:id="rId39" w:type="default"/>
      <w:headerReference r:id="rId40" w:type="first"/>
      <w:footerReference r:id="rId41" w:type="default"/>
      <w:footerReference r:id="rId42" w:type="first"/>
      <w:type w:val="nextPage"/>
      <w:pgSz w:h="16838" w:w="11906" w:orient="portrait"/>
      <w:pgMar w:bottom="1440" w:top="135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Eva Catharina Maria Hof" w:id="0" w:date="2025-10-13T12:24:00Z">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@celestedebeer@gmail.com @manon.danieau@doctolib.com can you update this document, create copies, and translate to NL and FR?</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celestedebeer@gmail.com_</w:t>
      </w:r>
    </w:p>
  </w:comment>
  <w:comment w:author="Manon Danieau" w:id="1" w:date="2025-10-13T15:43:34Z">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sure, thanks</w:t>
      </w:r>
    </w:p>
  </w:comment>
  <w:comment w:author="Manon Danieau" w:id="2" w:date="2025-11-06T13:25:14Z">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@celestedebeer@gmail.com did you have a chance to look at this?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celestedebeer@gmail.com_</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roxima Nov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ontserra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2">
    <w:pPr>
      <w:ind w:left="-637.7952755905511" w:right="-960" w:firstLine="0"/>
      <w:jc w:val="right"/>
      <w:rPr/>
    </w:pPr>
    <w:r w:rsidDel="00000000" w:rsidR="00000000" w:rsidRPr="00000000">
      <w:rPr>
        <w:sz w:val="2"/>
        <w:szCs w:val="2"/>
      </w:rPr>
      <w:drawing>
        <wp:inline distB="114300" distT="114300" distL="114300" distR="114300">
          <wp:extent cx="587041" cy="689540"/>
          <wp:effectExtent b="0" l="0" r="0" t="0"/>
          <wp:docPr id="5" name="image3.png"/>
          <a:graphic>
            <a:graphicData uri="http://schemas.openxmlformats.org/drawingml/2006/picture">
              <pic:pic>
                <pic:nvPicPr>
                  <pic:cNvPr id="0" name="image3.png"/>
                  <pic:cNvPicPr preferRelativeResize="0"/>
                </pic:nvPicPr>
                <pic:blipFill>
                  <a:blip r:embed="rId1"/>
                  <a:srcRect b="-7622" l="0" r="0" t="-7313"/>
                  <a:stretch>
                    <a:fillRect/>
                  </a:stretch>
                </pic:blipFill>
                <pic:spPr>
                  <a:xfrm>
                    <a:off x="0" y="0"/>
                    <a:ext cx="587041" cy="689540"/>
                  </a:xfrm>
                  <a:prstGeom prst="rect"/>
                  <a:ln/>
                </pic:spPr>
              </pic:pic>
            </a:graphicData>
          </a:graphic>
        </wp:inline>
      </w:drawing>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4">
    <w:pPr>
      <w:ind w:left="-637.7952755905511" w:right="-954"/>
      <w:jc w:val="right"/>
      <w:rPr>
        <w:sz w:val="2"/>
        <w:szCs w:val="2"/>
      </w:rPr>
    </w:pPr>
    <w:r w:rsidDel="00000000" w:rsidR="00000000" w:rsidRPr="00000000">
      <w:rPr>
        <w:sz w:val="2"/>
        <w:szCs w:val="2"/>
      </w:rPr>
      <w:drawing>
        <wp:inline distB="114300" distT="114300" distL="114300" distR="114300">
          <wp:extent cx="444825" cy="639436"/>
          <wp:effectExtent b="0" l="0" r="0" t="0"/>
          <wp:docPr id="1" name="image4.png"/>
          <a:graphic>
            <a:graphicData uri="http://schemas.openxmlformats.org/drawingml/2006/picture">
              <pic:pic>
                <pic:nvPicPr>
                  <pic:cNvPr id="0" name="image4.png"/>
                  <pic:cNvPicPr preferRelativeResize="0"/>
                </pic:nvPicPr>
                <pic:blipFill>
                  <a:blip r:embed="rId1"/>
                  <a:srcRect b="3221" l="0" r="0" t="3171"/>
                  <a:stretch>
                    <a:fillRect/>
                  </a:stretch>
                </pic:blipFill>
                <pic:spPr>
                  <a:xfrm>
                    <a:off x="0" y="0"/>
                    <a:ext cx="444825" cy="639436"/>
                  </a:xfrm>
                  <a:prstGeom prst="rect"/>
                  <a:ln/>
                </pic:spPr>
              </pic:pic>
            </a:graphicData>
          </a:graphic>
        </wp:inline>
      </w:drawing>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A">
    <w:pPr>
      <w:ind w:left="-637.7952755905511" w:right="-960" w:firstLine="0"/>
      <w:jc w:val="right"/>
      <w:rPr/>
    </w:pP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C">
    <w:pPr>
      <w:rPr/>
    </w:pPr>
    <w:r w:rsidDel="00000000" w:rsidR="00000000" w:rsidRPr="00000000">
      <w:rPr>
        <w:rtl w:val="0"/>
      </w:rPr>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9.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10.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1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1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1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footer1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3">
    <w:pPr>
      <w:spacing w:line="240" w:lineRule="auto"/>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5">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B">
    <w:pPr>
      <w:ind w:left="-90" w:right="-960" w:firstLine="0"/>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D">
    <w:pPr>
      <w:ind w:left="-360" w:right="-960" w:hanging="90"/>
      <w:rPr/>
    </w:pPr>
    <w:r w:rsidDel="00000000" w:rsidR="00000000" w:rsidRPr="00000000">
      <w:rPr>
        <w:sz w:val="2"/>
        <w:szCs w:val="2"/>
      </w:rPr>
      <w:drawing>
        <wp:inline distB="114300" distT="114300" distL="114300" distR="114300">
          <wp:extent cx="681038" cy="790882"/>
          <wp:effectExtent b="0" l="0" r="0" t="0"/>
          <wp:docPr id="2" name="image2.png"/>
          <a:graphic>
            <a:graphicData uri="http://schemas.openxmlformats.org/drawingml/2006/picture">
              <pic:pic>
                <pic:nvPicPr>
                  <pic:cNvPr id="0" name="image2.png"/>
                  <pic:cNvPicPr preferRelativeResize="0"/>
                </pic:nvPicPr>
                <pic:blipFill>
                  <a:blip r:embed="rId1"/>
                  <a:srcRect b="-7622" l="0" r="0" t="-7313"/>
                  <a:stretch>
                    <a:fillRect/>
                  </a:stretch>
                </pic:blipFill>
                <pic:spPr>
                  <a:xfrm>
                    <a:off x="0" y="0"/>
                    <a:ext cx="681038" cy="790882"/>
                  </a:xfrm>
                  <a:prstGeom prst="rect"/>
                  <a:ln/>
                </pic:spPr>
              </pic:pic>
            </a:graphicData>
          </a:graphic>
        </wp:inline>
      </w:drawing>
    </w: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1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1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1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header1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color w:val="3d4d66"/>
        <w:sz w:val="19"/>
        <w:szCs w:val="19"/>
        <w:lang w:val="nl"/>
      </w:rPr>
    </w:rPrDefault>
    <w:pPrDefault>
      <w:pPr>
        <w:spacing w:after="300" w:line="360" w:lineRule="auto"/>
        <w:ind w:left="-425.19685039370086" w:right="-466.062992125984" w:firstLine="0"/>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line="312" w:lineRule="auto"/>
      <w:ind w:left="-425.19685039370086" w:right="-466.062992125984" w:firstLine="0"/>
    </w:pPr>
    <w:rPr>
      <w:rFonts w:ascii="Montserrat" w:cs="Montserrat" w:eastAsia="Montserrat" w:hAnsi="Montserrat"/>
      <w:b w:val="1"/>
      <w:color w:val="162338"/>
      <w:sz w:val="30"/>
      <w:szCs w:val="30"/>
    </w:rPr>
  </w:style>
  <w:style w:type="paragraph" w:styleId="Heading2">
    <w:name w:val="heading 2"/>
    <w:basedOn w:val="Normal"/>
    <w:next w:val="Normal"/>
    <w:pPr>
      <w:keepNext w:val="1"/>
      <w:keepLines w:val="1"/>
      <w:spacing w:after="0" w:line="312" w:lineRule="auto"/>
      <w:ind w:left="-425.19685039370086" w:right="-466.062992125984" w:firstLine="0"/>
    </w:pPr>
    <w:rPr>
      <w:rFonts w:ascii="Montserrat" w:cs="Montserrat" w:eastAsia="Montserrat" w:hAnsi="Montserrat"/>
      <w:b w:val="1"/>
      <w:color w:val="162338"/>
      <w:sz w:val="28"/>
      <w:szCs w:val="28"/>
    </w:rPr>
  </w:style>
  <w:style w:type="paragraph" w:styleId="Heading3">
    <w:name w:val="heading 3"/>
    <w:basedOn w:val="Normal"/>
    <w:next w:val="Normal"/>
    <w:pPr>
      <w:keepNext w:val="1"/>
      <w:keepLines w:val="1"/>
      <w:pageBreakBefore w:val="0"/>
      <w:spacing w:after="0" w:line="312" w:lineRule="auto"/>
    </w:pPr>
    <w:rPr>
      <w:b w:val="1"/>
      <w:color w:val="162338"/>
      <w:sz w:val="26"/>
      <w:szCs w:val="26"/>
    </w:rPr>
  </w:style>
  <w:style w:type="paragraph" w:styleId="Heading4">
    <w:name w:val="heading 4"/>
    <w:basedOn w:val="Normal"/>
    <w:next w:val="Normal"/>
    <w:pPr>
      <w:keepNext w:val="1"/>
      <w:keepLines w:val="1"/>
      <w:spacing w:after="280" w:before="280" w:lineRule="auto"/>
    </w:pPr>
    <w:rPr>
      <w:rFonts w:ascii="Roboto" w:cs="Roboto" w:eastAsia="Roboto" w:hAnsi="Roboto"/>
      <w:b w:val="1"/>
      <w:sz w:val="21"/>
      <w:szCs w:val="21"/>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312" w:lineRule="auto"/>
      <w:ind w:left="-425.19685039370086" w:right="-466.062992125984" w:firstLine="0"/>
    </w:pPr>
    <w:rPr>
      <w:rFonts w:ascii="Montserrat" w:cs="Montserrat" w:eastAsia="Montserrat" w:hAnsi="Montserrat"/>
      <w:b w:val="1"/>
      <w:color w:val="162338"/>
      <w:sz w:val="48"/>
      <w:szCs w:val="48"/>
    </w:rPr>
  </w:style>
  <w:style w:type="paragraph" w:styleId="Subtitle">
    <w:name w:val="Subtitle"/>
    <w:basedOn w:val="Normal"/>
    <w:next w:val="Normal"/>
    <w:pPr>
      <w:keepNext w:val="1"/>
      <w:keepLines w:val="1"/>
      <w:spacing w:line="432" w:lineRule="auto"/>
      <w:ind w:left="-425.19685039370086" w:right="-466.062992125984" w:firstLine="0"/>
    </w:pPr>
    <w:rPr>
      <w:rFonts w:ascii="Montserrat" w:cs="Montserrat" w:eastAsia="Montserrat" w:hAnsi="Montserrat"/>
      <w:b w:val="1"/>
      <w:color w:val="107aca"/>
      <w:sz w:val="26"/>
      <w:szCs w:val="26"/>
    </w:rPr>
  </w:style>
</w:styles>
</file>

<file path=word/_rels/document.xml.rels><?xml version="1.0" encoding="UTF-8" standalone="yes"?><Relationships xmlns="http://schemas.openxmlformats.org/package/2006/relationships"><Relationship Id="rId40" Type="http://schemas.openxmlformats.org/officeDocument/2006/relationships/header" Target="header13.xml"/><Relationship Id="rId20" Type="http://schemas.openxmlformats.org/officeDocument/2006/relationships/footer" Target="footer5.xml"/><Relationship Id="rId42" Type="http://schemas.openxmlformats.org/officeDocument/2006/relationships/footer" Target="footer14.xml"/><Relationship Id="rId41" Type="http://schemas.openxmlformats.org/officeDocument/2006/relationships/footer" Target="footer13.xml"/><Relationship Id="rId22" Type="http://schemas.openxmlformats.org/officeDocument/2006/relationships/header" Target="header8.xml"/><Relationship Id="rId21" Type="http://schemas.openxmlformats.org/officeDocument/2006/relationships/footer" Target="footer6.xml"/><Relationship Id="rId24" Type="http://schemas.openxmlformats.org/officeDocument/2006/relationships/footer" Target="footer7.xml"/><Relationship Id="rId23" Type="http://schemas.openxmlformats.org/officeDocument/2006/relationships/header" Target="header7.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eader" Target="header2.xml"/><Relationship Id="rId26" Type="http://schemas.openxmlformats.org/officeDocument/2006/relationships/image" Target="media/image2.png"/><Relationship Id="rId25" Type="http://schemas.openxmlformats.org/officeDocument/2006/relationships/footer" Target="footer8.xml"/><Relationship Id="rId28" Type="http://schemas.openxmlformats.org/officeDocument/2006/relationships/hyperlink" Target="http://about.doctolib.com" TargetMode="External"/><Relationship Id="rId27" Type="http://schemas.openxmlformats.org/officeDocument/2006/relationships/hyperlink" Target="mailto:pr-connect@doctolib.com"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eader" Target="header10.xml"/><Relationship Id="rId7" Type="http://schemas.openxmlformats.org/officeDocument/2006/relationships/hyperlink" Target="http://about.doctolib.com" TargetMode="External"/><Relationship Id="rId8" Type="http://schemas.openxmlformats.org/officeDocument/2006/relationships/header" Target="header1.xml"/><Relationship Id="rId31" Type="http://schemas.openxmlformats.org/officeDocument/2006/relationships/footer" Target="footer9.xml"/><Relationship Id="rId30" Type="http://schemas.openxmlformats.org/officeDocument/2006/relationships/header" Target="header9.xml"/><Relationship Id="rId11" Type="http://schemas.openxmlformats.org/officeDocument/2006/relationships/footer" Target="footer2.xml"/><Relationship Id="rId33" Type="http://schemas.openxmlformats.org/officeDocument/2006/relationships/header" Target="header12.xml"/><Relationship Id="rId10" Type="http://schemas.openxmlformats.org/officeDocument/2006/relationships/footer" Target="footer1.xml"/><Relationship Id="rId32" Type="http://schemas.openxmlformats.org/officeDocument/2006/relationships/footer" Target="footer10.xml"/><Relationship Id="rId13" Type="http://schemas.openxmlformats.org/officeDocument/2006/relationships/header" Target="header3.xml"/><Relationship Id="rId35" Type="http://schemas.openxmlformats.org/officeDocument/2006/relationships/footer" Target="footer11.xml"/><Relationship Id="rId12" Type="http://schemas.openxmlformats.org/officeDocument/2006/relationships/header" Target="header4.xml"/><Relationship Id="rId34" Type="http://schemas.openxmlformats.org/officeDocument/2006/relationships/header" Target="header11.xml"/><Relationship Id="rId15" Type="http://schemas.openxmlformats.org/officeDocument/2006/relationships/footer" Target="footer4.xml"/><Relationship Id="rId37" Type="http://schemas.openxmlformats.org/officeDocument/2006/relationships/hyperlink" Target="mailto:pr-connect@doctolib.com" TargetMode="External"/><Relationship Id="rId14" Type="http://schemas.openxmlformats.org/officeDocument/2006/relationships/footer" Target="footer3.xml"/><Relationship Id="rId36" Type="http://schemas.openxmlformats.org/officeDocument/2006/relationships/footer" Target="footer12.xml"/><Relationship Id="rId17" Type="http://schemas.openxmlformats.org/officeDocument/2006/relationships/hyperlink" Target="http://about.doctolib.com" TargetMode="External"/><Relationship Id="rId39" Type="http://schemas.openxmlformats.org/officeDocument/2006/relationships/header" Target="header14.xml"/><Relationship Id="rId16" Type="http://schemas.openxmlformats.org/officeDocument/2006/relationships/hyperlink" Target="mailto:pr-connect@doctolib.com" TargetMode="External"/><Relationship Id="rId38" Type="http://schemas.openxmlformats.org/officeDocument/2006/relationships/hyperlink" Target="https://about.doctolib.com" TargetMode="External"/><Relationship Id="rId19" Type="http://schemas.openxmlformats.org/officeDocument/2006/relationships/header" Target="header6.xml"/><Relationship Id="rId18" Type="http://schemas.openxmlformats.org/officeDocument/2006/relationships/header" Target="header5.xml"/></Relationships>
</file>

<file path=word/_rels/fontTable.xml.rels><?xml version="1.0" encoding="UTF-8" standalone="yes"?><Relationships xmlns="http://schemas.openxmlformats.org/package/2006/relationships"><Relationship Id="rId11" Type="http://schemas.openxmlformats.org/officeDocument/2006/relationships/font" Target="fonts/Roboto-italic.ttf"/><Relationship Id="rId10" Type="http://schemas.openxmlformats.org/officeDocument/2006/relationships/font" Target="fonts/Roboto-bold.ttf"/><Relationship Id="rId13" Type="http://schemas.openxmlformats.org/officeDocument/2006/relationships/font" Target="fonts/Montserrat-regular.ttf"/><Relationship Id="rId12" Type="http://schemas.openxmlformats.org/officeDocument/2006/relationships/font" Target="fonts/Roboto-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Roboto-regular.ttf"/><Relationship Id="rId15" Type="http://schemas.openxmlformats.org/officeDocument/2006/relationships/font" Target="fonts/Montserrat-italic.ttf"/><Relationship Id="rId14" Type="http://schemas.openxmlformats.org/officeDocument/2006/relationships/font" Target="fonts/Montserrat-bold.ttf"/><Relationship Id="rId16" Type="http://schemas.openxmlformats.org/officeDocument/2006/relationships/font" Target="fonts/Montserrat-boldItalic.ttf"/><Relationship Id="rId5" Type="http://schemas.openxmlformats.org/officeDocument/2006/relationships/font" Target="fonts/ProximaNova-regular.ttf"/><Relationship Id="rId6" Type="http://schemas.openxmlformats.org/officeDocument/2006/relationships/font" Target="fonts/ProximaNova-bold.ttf"/><Relationship Id="rId7" Type="http://schemas.openxmlformats.org/officeDocument/2006/relationships/font" Target="fonts/ProximaNova-italic.ttf"/><Relationship Id="rId8" Type="http://schemas.openxmlformats.org/officeDocument/2006/relationships/font" Target="fonts/ProximaNova-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